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AF" w:rsidRDefault="002845A0" w:rsidP="008542AF">
      <w:pPr>
        <w:spacing w:after="0" w:line="240" w:lineRule="auto"/>
        <w:contextualSpacing/>
      </w:pPr>
      <w:r>
        <w:rPr>
          <w:noProof/>
          <w:lang w:val="en-GB" w:eastAsia="en-GB"/>
        </w:rPr>
        <w:drawing>
          <wp:anchor distT="0" distB="0" distL="114300" distR="114300" simplePos="0" relativeHeight="251657728" behindDoc="1" locked="0" layoutInCell="1" allowOverlap="1" wp14:anchorId="1BA8B6A6">
            <wp:simplePos x="0" y="0"/>
            <wp:positionH relativeFrom="page">
              <wp:posOffset>0</wp:posOffset>
            </wp:positionH>
            <wp:positionV relativeFrom="page">
              <wp:posOffset>0</wp:posOffset>
            </wp:positionV>
            <wp:extent cx="198120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0" cy="1828800"/>
                    </a:xfrm>
                    <a:prstGeom prst="rect">
                      <a:avLst/>
                    </a:prstGeom>
                    <a:noFill/>
                  </pic:spPr>
                </pic:pic>
              </a:graphicData>
            </a:graphic>
            <wp14:sizeRelH relativeFrom="page">
              <wp14:pctWidth>0</wp14:pctWidth>
            </wp14:sizeRelH>
            <wp14:sizeRelV relativeFrom="page">
              <wp14:pctHeight>0</wp14:pctHeight>
            </wp14:sizeRelV>
          </wp:anchor>
        </w:drawing>
      </w:r>
      <w:r w:rsidR="008542AF">
        <w:tab/>
      </w:r>
      <w:r w:rsidR="008542AF">
        <w:tab/>
      </w:r>
      <w:r w:rsidR="008542AF">
        <w:tab/>
      </w:r>
    </w:p>
    <w:p w:rsidR="008542AF" w:rsidRDefault="00ED2124" w:rsidP="008542AF">
      <w:pPr>
        <w:spacing w:after="0" w:line="240" w:lineRule="auto"/>
        <w:ind w:left="2160"/>
        <w:contextualSpacing/>
        <w:rPr>
          <w:rFonts w:ascii="Arial" w:hAnsi="Arial" w:cs="Arial"/>
          <w:b/>
          <w:sz w:val="32"/>
          <w:szCs w:val="32"/>
        </w:rPr>
      </w:pPr>
      <w:r>
        <w:rPr>
          <w:rFonts w:ascii="Arial" w:hAnsi="Arial" w:cs="Arial"/>
          <w:b/>
          <w:sz w:val="32"/>
          <w:szCs w:val="32"/>
        </w:rPr>
        <w:t xml:space="preserve">PROGRAMME </w:t>
      </w:r>
      <w:r w:rsidR="008542AF">
        <w:rPr>
          <w:rFonts w:ascii="Arial" w:hAnsi="Arial" w:cs="Arial"/>
          <w:b/>
          <w:sz w:val="32"/>
          <w:szCs w:val="32"/>
        </w:rPr>
        <w:t>MANAGEMENT TEAM MEETING</w:t>
      </w:r>
    </w:p>
    <w:p w:rsidR="008542AF" w:rsidRDefault="008542AF" w:rsidP="008542AF">
      <w:pPr>
        <w:spacing w:after="0" w:line="240" w:lineRule="auto"/>
        <w:ind w:left="2160"/>
        <w:contextualSpacing/>
        <w:rPr>
          <w:rFonts w:ascii="Arial" w:hAnsi="Arial" w:cs="Arial"/>
          <w:b/>
          <w:sz w:val="32"/>
          <w:szCs w:val="32"/>
        </w:rPr>
      </w:pPr>
      <w:r>
        <w:rPr>
          <w:rFonts w:ascii="Arial" w:hAnsi="Arial" w:cs="Arial"/>
          <w:b/>
          <w:sz w:val="32"/>
          <w:szCs w:val="32"/>
        </w:rPr>
        <w:t>INDICATIVE AGENDA</w:t>
      </w:r>
    </w:p>
    <w:p w:rsidR="008542AF" w:rsidRDefault="008542AF" w:rsidP="008542AF">
      <w:pPr>
        <w:spacing w:after="0" w:line="240" w:lineRule="auto"/>
        <w:ind w:left="2160"/>
        <w:contextualSpacing/>
        <w:rPr>
          <w:rFonts w:ascii="Arial" w:hAnsi="Arial" w:cs="Arial"/>
          <w:b/>
          <w:sz w:val="16"/>
          <w:szCs w:val="16"/>
        </w:rPr>
      </w:pPr>
    </w:p>
    <w:p w:rsidR="008542AF" w:rsidRDefault="00ED2124" w:rsidP="008542AF">
      <w:pPr>
        <w:spacing w:after="0" w:line="240" w:lineRule="auto"/>
        <w:ind w:left="2160"/>
        <w:contextualSpacing/>
        <w:rPr>
          <w:rFonts w:ascii="Arial" w:hAnsi="Arial" w:cs="Arial"/>
          <w:b/>
        </w:rPr>
      </w:pPr>
      <w:r>
        <w:rPr>
          <w:rFonts w:ascii="Arial" w:hAnsi="Arial" w:cs="Arial"/>
          <w:b/>
        </w:rPr>
        <w:t>Programme</w:t>
      </w:r>
      <w:r w:rsidR="008542AF">
        <w:rPr>
          <w:rFonts w:ascii="Arial" w:hAnsi="Arial" w:cs="Arial"/>
          <w:b/>
        </w:rPr>
        <w:t>:</w:t>
      </w:r>
    </w:p>
    <w:p w:rsidR="008542AF" w:rsidRDefault="008542AF" w:rsidP="008542AF">
      <w:pPr>
        <w:spacing w:after="0" w:line="240" w:lineRule="auto"/>
        <w:ind w:left="2160"/>
        <w:contextualSpacing/>
        <w:rPr>
          <w:rFonts w:ascii="Arial" w:hAnsi="Arial" w:cs="Arial"/>
        </w:rPr>
      </w:pPr>
      <w:r>
        <w:rPr>
          <w:rFonts w:ascii="Arial" w:hAnsi="Arial" w:cs="Arial"/>
          <w:b/>
        </w:rPr>
        <w:t>Date, time and location</w:t>
      </w:r>
      <w:r>
        <w:rPr>
          <w:rFonts w:ascii="Arial" w:hAnsi="Arial" w:cs="Arial"/>
        </w:rPr>
        <w:t>:</w:t>
      </w:r>
    </w:p>
    <w:p w:rsidR="008542AF" w:rsidRDefault="008542AF" w:rsidP="008542AF">
      <w:pPr>
        <w:spacing w:after="0" w:line="240" w:lineRule="auto"/>
        <w:contextualSpacing/>
        <w:rPr>
          <w:rFonts w:ascii="Arial" w:hAnsi="Arial" w:cs="Arial"/>
        </w:rPr>
      </w:pPr>
    </w:p>
    <w:p w:rsidR="008542AF" w:rsidRDefault="008542AF" w:rsidP="0072201A">
      <w:pPr>
        <w:spacing w:after="0" w:line="240" w:lineRule="auto"/>
        <w:ind w:right="-1141"/>
        <w:contextualSpacing/>
        <w:jc w:val="both"/>
        <w:rPr>
          <w:rFonts w:ascii="Arial" w:hAnsi="Arial" w:cs="Arial"/>
          <w:sz w:val="18"/>
          <w:szCs w:val="18"/>
        </w:rPr>
      </w:pPr>
      <w:r>
        <w:rPr>
          <w:rFonts w:ascii="Arial" w:hAnsi="Arial" w:cs="Arial"/>
          <w:sz w:val="18"/>
          <w:szCs w:val="18"/>
        </w:rPr>
        <w:t xml:space="preserve">This agenda provides an aide-mémoire in the planning of </w:t>
      </w:r>
      <w:r w:rsidR="00ED2124">
        <w:rPr>
          <w:rFonts w:ascii="Arial" w:hAnsi="Arial" w:cs="Arial"/>
          <w:sz w:val="18"/>
          <w:szCs w:val="18"/>
        </w:rPr>
        <w:t>Programme</w:t>
      </w:r>
      <w:r>
        <w:rPr>
          <w:rFonts w:ascii="Arial" w:hAnsi="Arial" w:cs="Arial"/>
          <w:sz w:val="18"/>
          <w:szCs w:val="18"/>
        </w:rPr>
        <w:t xml:space="preserve"> Management Team meetings.  </w:t>
      </w:r>
    </w:p>
    <w:p w:rsidR="008542AF" w:rsidRDefault="008542AF" w:rsidP="0072201A">
      <w:pPr>
        <w:spacing w:after="0" w:line="240" w:lineRule="auto"/>
        <w:ind w:right="-1141"/>
        <w:contextualSpacing/>
        <w:jc w:val="both"/>
        <w:rPr>
          <w:rFonts w:ascii="Arial" w:hAnsi="Arial" w:cs="Arial"/>
          <w:sz w:val="18"/>
          <w:szCs w:val="18"/>
        </w:rPr>
      </w:pPr>
    </w:p>
    <w:p w:rsidR="008542AF" w:rsidRDefault="008542AF" w:rsidP="0072201A">
      <w:pPr>
        <w:spacing w:after="0" w:line="240" w:lineRule="auto"/>
        <w:ind w:right="-1141"/>
        <w:contextualSpacing/>
        <w:jc w:val="both"/>
        <w:rPr>
          <w:rFonts w:ascii="Arial" w:hAnsi="Arial" w:cs="Arial"/>
          <w:sz w:val="18"/>
          <w:szCs w:val="18"/>
        </w:rPr>
      </w:pPr>
      <w:r>
        <w:rPr>
          <w:rFonts w:ascii="Arial" w:hAnsi="Arial" w:cs="Arial"/>
          <w:sz w:val="18"/>
          <w:szCs w:val="18"/>
        </w:rPr>
        <w:t xml:space="preserve">Agenda items may not be appropriate for all meetings and additional items should be added by the </w:t>
      </w:r>
      <w:r w:rsidR="00911E6A">
        <w:rPr>
          <w:rFonts w:ascii="Arial" w:hAnsi="Arial" w:cs="Arial"/>
          <w:sz w:val="18"/>
          <w:szCs w:val="18"/>
        </w:rPr>
        <w:t>Faculty</w:t>
      </w:r>
      <w:r>
        <w:rPr>
          <w:rFonts w:ascii="Arial" w:hAnsi="Arial" w:cs="Arial"/>
          <w:sz w:val="18"/>
          <w:szCs w:val="18"/>
        </w:rPr>
        <w:t xml:space="preserve"> under any section as appropriate.</w:t>
      </w:r>
    </w:p>
    <w:p w:rsidR="008542AF" w:rsidRDefault="008542AF" w:rsidP="0072201A">
      <w:pPr>
        <w:spacing w:after="0" w:line="240" w:lineRule="auto"/>
        <w:ind w:right="-1141"/>
        <w:contextualSpacing/>
        <w:jc w:val="both"/>
        <w:rPr>
          <w:rFonts w:ascii="Arial" w:hAnsi="Arial" w:cs="Arial"/>
          <w:sz w:val="18"/>
          <w:szCs w:val="18"/>
        </w:rPr>
      </w:pPr>
    </w:p>
    <w:p w:rsidR="008542AF" w:rsidRDefault="008542AF" w:rsidP="0072201A">
      <w:pPr>
        <w:spacing w:after="0" w:line="240" w:lineRule="auto"/>
        <w:ind w:right="-1141"/>
        <w:contextualSpacing/>
        <w:jc w:val="both"/>
        <w:rPr>
          <w:rFonts w:ascii="Arial" w:hAnsi="Arial" w:cs="Arial"/>
          <w:sz w:val="18"/>
          <w:szCs w:val="18"/>
        </w:rPr>
      </w:pPr>
      <w:r>
        <w:rPr>
          <w:rFonts w:ascii="Arial" w:hAnsi="Arial" w:cs="Arial"/>
          <w:sz w:val="18"/>
          <w:szCs w:val="18"/>
        </w:rPr>
        <w:t xml:space="preserve">Faculties may wish to group agenda items into sections such as ‘for discussion’, ‘for approval’, ‘for note’.  Any ‘for note’ items may be taken as read, unless any member wishes to make </w:t>
      </w:r>
      <w:r w:rsidR="0072201A">
        <w:rPr>
          <w:rFonts w:ascii="Arial" w:hAnsi="Arial" w:cs="Arial"/>
          <w:sz w:val="18"/>
          <w:szCs w:val="18"/>
        </w:rPr>
        <w:t>comments. It</w:t>
      </w:r>
      <w:r>
        <w:rPr>
          <w:rFonts w:ascii="Arial" w:hAnsi="Arial" w:cs="Arial"/>
          <w:sz w:val="18"/>
          <w:szCs w:val="18"/>
        </w:rPr>
        <w:t xml:space="preserve"> may also be helpful to add time slots to agenda items or sections of the agenda.</w:t>
      </w:r>
    </w:p>
    <w:p w:rsidR="008542AF" w:rsidRDefault="008542AF" w:rsidP="0072201A">
      <w:pPr>
        <w:spacing w:after="0" w:line="240" w:lineRule="auto"/>
        <w:ind w:right="-1141"/>
        <w:contextualSpacing/>
        <w:jc w:val="both"/>
        <w:rPr>
          <w:rFonts w:ascii="Arial" w:hAnsi="Arial" w:cs="Arial"/>
          <w:sz w:val="18"/>
          <w:szCs w:val="18"/>
        </w:rPr>
      </w:pPr>
    </w:p>
    <w:p w:rsidR="008542AF" w:rsidRDefault="008542AF" w:rsidP="008542AF">
      <w:pPr>
        <w:spacing w:after="0" w:line="240" w:lineRule="auto"/>
        <w:contextualSpacing/>
        <w:rPr>
          <w:rFonts w:ascii="Arial" w:hAnsi="Arial" w:cs="Arial"/>
        </w:rPr>
      </w:pPr>
    </w:p>
    <w:tbl>
      <w:tblPr>
        <w:tblW w:w="9910" w:type="dxa"/>
        <w:tblLook w:val="01E0" w:firstRow="1" w:lastRow="1" w:firstColumn="1" w:lastColumn="1" w:noHBand="0" w:noVBand="0"/>
      </w:tblPr>
      <w:tblGrid>
        <w:gridCol w:w="4503"/>
        <w:gridCol w:w="1417"/>
        <w:gridCol w:w="3990"/>
      </w:tblGrid>
      <w:tr w:rsidR="008542AF" w:rsidTr="008542AF">
        <w:tc>
          <w:tcPr>
            <w:tcW w:w="4503" w:type="dxa"/>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Agenda item</w:t>
            </w:r>
          </w:p>
        </w:tc>
        <w:tc>
          <w:tcPr>
            <w:tcW w:w="1417" w:type="dxa"/>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 xml:space="preserve">Suggested Meeting </w:t>
            </w:r>
          </w:p>
        </w:tc>
        <w:tc>
          <w:tcPr>
            <w:tcW w:w="3990" w:type="dxa"/>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Comments</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Apologies</w:t>
            </w:r>
          </w:p>
          <w:p w:rsidR="008542AF" w:rsidRDefault="008542AF" w:rsidP="008542AF">
            <w:pPr>
              <w:spacing w:after="0" w:line="240" w:lineRule="auto"/>
              <w:contextualSpacing/>
              <w:rPr>
                <w:rFonts w:ascii="Arial" w:hAnsi="Arial" w:cs="Arial"/>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Minutes of the last meeting</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Full minutes.  Include minutes of Programme Team meetings where these exist</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BF49D8" w:rsidP="008542AF">
            <w:pPr>
              <w:spacing w:after="0" w:line="240" w:lineRule="auto"/>
              <w:contextualSpacing/>
              <w:rPr>
                <w:rFonts w:ascii="Arial" w:hAnsi="Arial" w:cs="Arial"/>
                <w:b/>
                <w:sz w:val="20"/>
                <w:szCs w:val="20"/>
                <w:lang w:eastAsia="zh-CN"/>
              </w:rPr>
            </w:pPr>
            <w:r>
              <w:rPr>
                <w:rFonts w:ascii="Arial" w:hAnsi="Arial" w:cs="Arial"/>
                <w:b/>
                <w:sz w:val="20"/>
                <w:szCs w:val="20"/>
              </w:rPr>
              <w:t xml:space="preserve">Annual Monitoring and Enhancement Review (AMER) - </w:t>
            </w:r>
            <w:r w:rsidR="004059DF">
              <w:rPr>
                <w:rFonts w:ascii="Arial" w:hAnsi="Arial" w:cs="Arial"/>
                <w:b/>
                <w:sz w:val="20"/>
                <w:szCs w:val="20"/>
              </w:rPr>
              <w:t xml:space="preserve">Programme </w:t>
            </w:r>
            <w:r w:rsidR="008542AF">
              <w:rPr>
                <w:rFonts w:ascii="Arial" w:hAnsi="Arial" w:cs="Arial"/>
                <w:b/>
                <w:sz w:val="20"/>
                <w:szCs w:val="20"/>
              </w:rPr>
              <w:t>Action Plan</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EC6CC7">
            <w:pPr>
              <w:spacing w:after="0" w:line="240" w:lineRule="auto"/>
              <w:contextualSpacing/>
              <w:rPr>
                <w:rFonts w:ascii="Arial" w:hAnsi="Arial" w:cs="Arial"/>
                <w:sz w:val="18"/>
                <w:szCs w:val="18"/>
                <w:lang w:eastAsia="zh-CN"/>
              </w:rPr>
            </w:pPr>
            <w:r>
              <w:rPr>
                <w:rFonts w:ascii="Arial" w:hAnsi="Arial" w:cs="Arial"/>
                <w:sz w:val="18"/>
                <w:szCs w:val="18"/>
              </w:rPr>
              <w:t xml:space="preserve">Review and update of current actions on </w:t>
            </w:r>
            <w:r w:rsidR="00ED2124">
              <w:rPr>
                <w:rFonts w:ascii="Arial" w:hAnsi="Arial" w:cs="Arial"/>
                <w:sz w:val="18"/>
                <w:szCs w:val="18"/>
              </w:rPr>
              <w:t xml:space="preserve">the </w:t>
            </w:r>
            <w:r w:rsidR="00BF49D8">
              <w:rPr>
                <w:rFonts w:ascii="Arial" w:hAnsi="Arial" w:cs="Arial"/>
                <w:sz w:val="18"/>
                <w:szCs w:val="18"/>
              </w:rPr>
              <w:t xml:space="preserve">AMER </w:t>
            </w:r>
            <w:r w:rsidR="00EC6CC7">
              <w:rPr>
                <w:rFonts w:ascii="Arial" w:hAnsi="Arial" w:cs="Arial"/>
                <w:sz w:val="18"/>
                <w:szCs w:val="18"/>
              </w:rPr>
              <w:t xml:space="preserve">Programme </w:t>
            </w:r>
            <w:r w:rsidR="00ED2124">
              <w:rPr>
                <w:rFonts w:ascii="Arial" w:hAnsi="Arial" w:cs="Arial"/>
                <w:sz w:val="18"/>
                <w:szCs w:val="18"/>
              </w:rPr>
              <w:t>A</w:t>
            </w:r>
            <w:r>
              <w:rPr>
                <w:rFonts w:ascii="Arial" w:hAnsi="Arial" w:cs="Arial"/>
                <w:sz w:val="18"/>
                <w:szCs w:val="18"/>
              </w:rPr>
              <w:t xml:space="preserve">ction </w:t>
            </w:r>
            <w:r w:rsidR="00ED2124">
              <w:rPr>
                <w:rFonts w:ascii="Arial" w:hAnsi="Arial" w:cs="Arial"/>
                <w:sz w:val="18"/>
                <w:szCs w:val="18"/>
              </w:rPr>
              <w:t>P</w:t>
            </w:r>
            <w:r>
              <w:rPr>
                <w:rFonts w:ascii="Arial" w:hAnsi="Arial" w:cs="Arial"/>
                <w:sz w:val="18"/>
                <w:szCs w:val="18"/>
              </w:rPr>
              <w:t>lan</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F12FE0">
            <w:pPr>
              <w:spacing w:after="0" w:line="240" w:lineRule="auto"/>
              <w:contextualSpacing/>
              <w:rPr>
                <w:rFonts w:ascii="Arial" w:hAnsi="Arial" w:cs="Arial"/>
                <w:sz w:val="20"/>
                <w:szCs w:val="20"/>
                <w:lang w:eastAsia="zh-CN"/>
              </w:rPr>
            </w:pPr>
            <w:r>
              <w:rPr>
                <w:rFonts w:ascii="Arial" w:hAnsi="Arial" w:cs="Arial"/>
                <w:sz w:val="20"/>
                <w:szCs w:val="20"/>
              </w:rPr>
              <w:t xml:space="preserve">Consideration of any outstanding supporting evidence not available at the </w:t>
            </w:r>
            <w:r w:rsidR="00911E6A">
              <w:rPr>
                <w:rFonts w:ascii="Arial" w:hAnsi="Arial" w:cs="Arial"/>
                <w:sz w:val="20"/>
                <w:szCs w:val="20"/>
              </w:rPr>
              <w:t xml:space="preserve">time of submitting the </w:t>
            </w:r>
            <w:r w:rsidR="00F12FE0">
              <w:rPr>
                <w:rFonts w:ascii="Arial" w:hAnsi="Arial" w:cs="Arial"/>
                <w:sz w:val="20"/>
                <w:szCs w:val="20"/>
              </w:rPr>
              <w:t>programme action plan</w:t>
            </w:r>
            <w:r w:rsidR="008B3224">
              <w:rPr>
                <w:rFonts w:ascii="Arial" w:hAnsi="Arial" w:cs="Arial"/>
                <w:sz w:val="20"/>
                <w:szCs w:val="20"/>
              </w:rPr>
              <w:t xml:space="preserve"> </w:t>
            </w:r>
            <w:r w:rsidR="00911E6A">
              <w:rPr>
                <w:rFonts w:ascii="Arial" w:hAnsi="Arial" w:cs="Arial"/>
                <w:sz w:val="20"/>
                <w:szCs w:val="20"/>
              </w:rPr>
              <w:t>to F</w:t>
            </w:r>
            <w:r>
              <w:rPr>
                <w:rFonts w:ascii="Arial" w:hAnsi="Arial" w:cs="Arial"/>
                <w:sz w:val="20"/>
                <w:szCs w:val="20"/>
              </w:rPr>
              <w:t>AS</w:t>
            </w:r>
            <w:r w:rsidR="00D87DA5">
              <w:rPr>
                <w:rFonts w:ascii="Arial" w:hAnsi="Arial" w:cs="Arial"/>
                <w:sz w:val="20"/>
                <w:szCs w:val="20"/>
              </w:rPr>
              <w:t>E</w:t>
            </w:r>
            <w:r>
              <w:rPr>
                <w:rFonts w:ascii="Arial" w:hAnsi="Arial" w:cs="Arial"/>
                <w:sz w:val="20"/>
                <w:szCs w:val="20"/>
              </w:rPr>
              <w:t>C</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B8418D"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B3224">
            <w:pPr>
              <w:spacing w:after="0" w:line="240" w:lineRule="auto"/>
              <w:contextualSpacing/>
              <w:rPr>
                <w:rFonts w:ascii="Arial" w:hAnsi="Arial" w:cs="Arial"/>
                <w:sz w:val="18"/>
                <w:szCs w:val="18"/>
                <w:lang w:eastAsia="zh-CN"/>
              </w:rPr>
            </w:pPr>
            <w:r>
              <w:rPr>
                <w:rFonts w:ascii="Arial" w:hAnsi="Arial" w:cs="Arial"/>
                <w:sz w:val="18"/>
                <w:szCs w:val="18"/>
              </w:rPr>
              <w:t xml:space="preserve">Monitor outstanding </w:t>
            </w:r>
            <w:r w:rsidR="008B3224">
              <w:rPr>
                <w:rFonts w:ascii="Arial" w:hAnsi="Arial" w:cs="Arial"/>
                <w:sz w:val="18"/>
                <w:szCs w:val="18"/>
              </w:rPr>
              <w:t xml:space="preserve">annual monitoring </w:t>
            </w:r>
            <w:r>
              <w:rPr>
                <w:rFonts w:ascii="Arial" w:hAnsi="Arial" w:cs="Arial"/>
                <w:sz w:val="18"/>
                <w:szCs w:val="18"/>
              </w:rPr>
              <w:t xml:space="preserve"> data until all has been received</w:t>
            </w:r>
            <w:r w:rsidR="00B8418D">
              <w:rPr>
                <w:rFonts w:ascii="Arial" w:hAnsi="Arial" w:cs="Arial"/>
                <w:sz w:val="18"/>
                <w:szCs w:val="18"/>
              </w:rPr>
              <w:t xml:space="preserve"> or agreement that it will not be obtained</w:t>
            </w:r>
          </w:p>
        </w:tc>
      </w:tr>
      <w:tr w:rsidR="003A25B5" w:rsidTr="008542AF">
        <w:tc>
          <w:tcPr>
            <w:tcW w:w="4503" w:type="dxa"/>
            <w:tcBorders>
              <w:top w:val="single" w:sz="4" w:space="0" w:color="auto"/>
              <w:left w:val="single" w:sz="4" w:space="0" w:color="auto"/>
              <w:bottom w:val="single" w:sz="4" w:space="0" w:color="auto"/>
              <w:right w:val="single" w:sz="4" w:space="0" w:color="auto"/>
            </w:tcBorders>
          </w:tcPr>
          <w:p w:rsidR="003A25B5" w:rsidRDefault="003A25B5" w:rsidP="003A25B5">
            <w:pPr>
              <w:spacing w:after="0" w:line="240" w:lineRule="auto"/>
              <w:contextualSpacing/>
              <w:rPr>
                <w:rFonts w:ascii="Arial" w:hAnsi="Arial" w:cs="Arial"/>
                <w:sz w:val="20"/>
                <w:szCs w:val="20"/>
              </w:rPr>
            </w:pPr>
            <w:r>
              <w:rPr>
                <w:rFonts w:ascii="Arial" w:hAnsi="Arial" w:cs="Arial"/>
                <w:sz w:val="20"/>
                <w:szCs w:val="20"/>
              </w:rPr>
              <w:t>Consideration of supporting evidence as available.</w:t>
            </w:r>
          </w:p>
        </w:tc>
        <w:tc>
          <w:tcPr>
            <w:tcW w:w="1417" w:type="dxa"/>
            <w:tcBorders>
              <w:top w:val="single" w:sz="4" w:space="0" w:color="auto"/>
              <w:left w:val="single" w:sz="4" w:space="0" w:color="auto"/>
              <w:bottom w:val="single" w:sz="4" w:space="0" w:color="auto"/>
              <w:right w:val="single" w:sz="4" w:space="0" w:color="auto"/>
            </w:tcBorders>
          </w:tcPr>
          <w:p w:rsidR="003A25B5" w:rsidRDefault="003A25B5" w:rsidP="008542AF">
            <w:pPr>
              <w:spacing w:after="0" w:line="240" w:lineRule="auto"/>
              <w:contextualSpacing/>
              <w:rPr>
                <w:rFonts w:ascii="Arial" w:hAnsi="Arial" w:cs="Arial"/>
                <w:sz w:val="20"/>
                <w:szCs w:val="20"/>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tcPr>
          <w:p w:rsidR="003A25B5" w:rsidRDefault="003A25B5" w:rsidP="005202EB">
            <w:pPr>
              <w:spacing w:after="0" w:line="240" w:lineRule="auto"/>
              <w:contextualSpacing/>
              <w:rPr>
                <w:rFonts w:ascii="Arial" w:hAnsi="Arial" w:cs="Arial"/>
                <w:sz w:val="18"/>
                <w:szCs w:val="18"/>
              </w:rPr>
            </w:pPr>
            <w:r>
              <w:rPr>
                <w:rFonts w:ascii="Arial" w:hAnsi="Arial" w:cs="Arial"/>
                <w:sz w:val="18"/>
                <w:szCs w:val="18"/>
              </w:rPr>
              <w:t>Consideration of any data that may inform the AMER Programme Acti</w:t>
            </w:r>
            <w:r w:rsidR="005202EB">
              <w:rPr>
                <w:rFonts w:ascii="Arial" w:hAnsi="Arial" w:cs="Arial"/>
                <w:sz w:val="18"/>
                <w:szCs w:val="18"/>
              </w:rPr>
              <w:t>on Plan as it becomes available – note data considered under all agenda items below may be relevant.</w:t>
            </w:r>
          </w:p>
        </w:tc>
      </w:tr>
      <w:tr w:rsidR="008542AF" w:rsidTr="00E80B95">
        <w:tc>
          <w:tcPr>
            <w:tcW w:w="4503" w:type="dxa"/>
            <w:tcBorders>
              <w:top w:val="single" w:sz="4" w:space="0" w:color="auto"/>
              <w:left w:val="single" w:sz="4" w:space="0" w:color="auto"/>
              <w:bottom w:val="single" w:sz="4" w:space="0" w:color="auto"/>
              <w:right w:val="single" w:sz="4" w:space="0" w:color="auto"/>
            </w:tcBorders>
          </w:tcPr>
          <w:p w:rsidR="008542AF" w:rsidRDefault="00ED2124" w:rsidP="008542AF">
            <w:pPr>
              <w:spacing w:after="0" w:line="240" w:lineRule="auto"/>
              <w:contextualSpacing/>
              <w:rPr>
                <w:rFonts w:ascii="Arial" w:hAnsi="Arial" w:cs="Arial"/>
                <w:b/>
                <w:sz w:val="20"/>
                <w:szCs w:val="20"/>
                <w:lang w:eastAsia="zh-CN"/>
              </w:rPr>
            </w:pPr>
            <w:r>
              <w:rPr>
                <w:rFonts w:ascii="Arial" w:hAnsi="Arial" w:cs="Arial"/>
                <w:b/>
                <w:sz w:val="20"/>
                <w:szCs w:val="20"/>
              </w:rPr>
              <w:t>Programme</w:t>
            </w:r>
            <w:r w:rsidR="008542AF">
              <w:rPr>
                <w:rFonts w:ascii="Arial" w:hAnsi="Arial" w:cs="Arial"/>
                <w:b/>
                <w:sz w:val="20"/>
                <w:szCs w:val="20"/>
              </w:rPr>
              <w:t xml:space="preserve"> Management arrangements</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E80B95">
            <w:pPr>
              <w:spacing w:after="0" w:line="240" w:lineRule="auto"/>
              <w:contextualSpacing/>
              <w:rPr>
                <w:rFonts w:ascii="Arial" w:hAnsi="Arial" w:cs="Arial"/>
                <w:sz w:val="18"/>
                <w:szCs w:val="18"/>
                <w:lang w:eastAsia="zh-CN"/>
              </w:rPr>
            </w:pPr>
            <w:r>
              <w:rPr>
                <w:rFonts w:ascii="Arial" w:hAnsi="Arial" w:cs="Arial"/>
                <w:sz w:val="18"/>
                <w:szCs w:val="18"/>
              </w:rPr>
              <w:t xml:space="preserve">Confirmation of how the </w:t>
            </w:r>
            <w:r w:rsidR="0072201A">
              <w:rPr>
                <w:rFonts w:ascii="Arial" w:hAnsi="Arial" w:cs="Arial"/>
                <w:sz w:val="18"/>
                <w:szCs w:val="18"/>
              </w:rPr>
              <w:t>provision will</w:t>
            </w:r>
            <w:r>
              <w:rPr>
                <w:rFonts w:ascii="Arial" w:hAnsi="Arial" w:cs="Arial"/>
                <w:sz w:val="18"/>
                <w:szCs w:val="18"/>
              </w:rPr>
              <w:t xml:space="preserve"> be managed for the year e.g. between </w:t>
            </w:r>
            <w:r w:rsidR="0072201A">
              <w:rPr>
                <w:rFonts w:ascii="Arial" w:hAnsi="Arial" w:cs="Arial"/>
                <w:sz w:val="18"/>
                <w:szCs w:val="18"/>
              </w:rPr>
              <w:t>Programme</w:t>
            </w:r>
            <w:r w:rsidR="00ED2124">
              <w:rPr>
                <w:rFonts w:ascii="Arial" w:hAnsi="Arial" w:cs="Arial"/>
                <w:sz w:val="18"/>
                <w:szCs w:val="18"/>
              </w:rPr>
              <w:t xml:space="preserve"> </w:t>
            </w:r>
            <w:r>
              <w:rPr>
                <w:rFonts w:ascii="Arial" w:hAnsi="Arial" w:cs="Arial"/>
                <w:sz w:val="18"/>
                <w:szCs w:val="18"/>
              </w:rPr>
              <w:t>Leaders</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University Academic Regulations, Policies and Procedures (ARPP)</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Reminder of published changes to ARPP for new academic year</w:t>
            </w:r>
            <w:r w:rsidR="00ED2124">
              <w:rPr>
                <w:rFonts w:ascii="Arial" w:hAnsi="Arial" w:cs="Arial"/>
                <w:sz w:val="18"/>
                <w:szCs w:val="18"/>
              </w:rPr>
              <w:t xml:space="preserve"> (see section 1 of the ARPP) </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Recruitment and Admissions</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Target numbers and applications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Working with U</w:t>
            </w:r>
            <w:r w:rsidR="004059DF">
              <w:rPr>
                <w:rFonts w:ascii="Arial" w:hAnsi="Arial" w:cs="Arial"/>
                <w:sz w:val="18"/>
                <w:szCs w:val="18"/>
              </w:rPr>
              <w:t xml:space="preserve">K and International </w:t>
            </w:r>
            <w:r>
              <w:rPr>
                <w:rFonts w:ascii="Arial" w:hAnsi="Arial" w:cs="Arial"/>
                <w:sz w:val="18"/>
                <w:szCs w:val="18"/>
              </w:rPr>
              <w:t>A</w:t>
            </w:r>
            <w:r w:rsidR="004059DF">
              <w:rPr>
                <w:rFonts w:ascii="Arial" w:hAnsi="Arial" w:cs="Arial"/>
                <w:sz w:val="18"/>
                <w:szCs w:val="18"/>
              </w:rPr>
              <w:t xml:space="preserve">dmissions </w:t>
            </w:r>
            <w:r w:rsidR="00206A50">
              <w:rPr>
                <w:rFonts w:ascii="Arial" w:hAnsi="Arial" w:cs="Arial"/>
                <w:sz w:val="18"/>
                <w:szCs w:val="18"/>
              </w:rPr>
              <w:t>T</w:t>
            </w:r>
            <w:r w:rsidR="004059DF">
              <w:rPr>
                <w:rFonts w:ascii="Arial" w:hAnsi="Arial" w:cs="Arial"/>
                <w:sz w:val="18"/>
                <w:szCs w:val="18"/>
              </w:rPr>
              <w:t>eams</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Student enrolment data and profiles *</w:t>
            </w: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ED2124">
            <w:pPr>
              <w:spacing w:after="0" w:line="240" w:lineRule="auto"/>
              <w:contextualSpacing/>
              <w:rPr>
                <w:rFonts w:ascii="Arial" w:hAnsi="Arial" w:cs="Arial"/>
                <w:sz w:val="18"/>
                <w:szCs w:val="18"/>
                <w:lang w:eastAsia="zh-CN"/>
              </w:rPr>
            </w:pPr>
            <w:r>
              <w:rPr>
                <w:rFonts w:ascii="Arial" w:hAnsi="Arial" w:cs="Arial"/>
                <w:sz w:val="18"/>
                <w:szCs w:val="18"/>
              </w:rPr>
              <w:t xml:space="preserve">Reports available through </w:t>
            </w:r>
            <w:r w:rsidR="00ED2124">
              <w:rPr>
                <w:rFonts w:ascii="Arial" w:hAnsi="Arial" w:cs="Arial"/>
                <w:sz w:val="18"/>
                <w:szCs w:val="18"/>
              </w:rPr>
              <w:t>the student records system</w:t>
            </w:r>
            <w:r>
              <w:rPr>
                <w:rFonts w:ascii="Arial" w:hAnsi="Arial" w:cs="Arial"/>
                <w:sz w:val="18"/>
                <w:szCs w:val="18"/>
              </w:rPr>
              <w:t xml:space="preserve"> post enrolment e.g. age, gender, ethnic origin, highest qualification on entry</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Feeder/successor programmes (if appropriate)</w:t>
            </w:r>
          </w:p>
          <w:p w:rsidR="008542AF" w:rsidRDefault="008542AF" w:rsidP="008542AF">
            <w:pPr>
              <w:spacing w:after="0" w:line="240" w:lineRule="auto"/>
              <w:ind w:left="360"/>
              <w:contextualSpacing/>
              <w:rPr>
                <w:rFonts w:ascii="Arial" w:hAnsi="Arial" w:cs="Arial"/>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Typically 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jc w:val="both"/>
              <w:rPr>
                <w:rFonts w:ascii="Arial" w:hAnsi="Arial" w:cs="Arial"/>
                <w:sz w:val="18"/>
                <w:szCs w:val="18"/>
                <w:lang w:eastAsia="zh-CN"/>
              </w:rPr>
            </w:pPr>
            <w:r>
              <w:rPr>
                <w:rFonts w:ascii="Arial" w:hAnsi="Arial" w:cs="Arial"/>
                <w:sz w:val="18"/>
                <w:szCs w:val="18"/>
              </w:rPr>
              <w:t>Annual review to confirm that arrangements are in place and working sati</w:t>
            </w:r>
            <w:r w:rsidR="00911E6A">
              <w:rPr>
                <w:rFonts w:ascii="Arial" w:hAnsi="Arial" w:cs="Arial"/>
                <w:sz w:val="18"/>
                <w:szCs w:val="18"/>
              </w:rPr>
              <w:t>sfactorily.  Make referrals to F</w:t>
            </w:r>
            <w:r>
              <w:rPr>
                <w:rFonts w:ascii="Arial" w:hAnsi="Arial" w:cs="Arial"/>
                <w:sz w:val="18"/>
                <w:szCs w:val="18"/>
              </w:rPr>
              <w:t>AS</w:t>
            </w:r>
            <w:r w:rsidR="00D87DA5">
              <w:rPr>
                <w:rFonts w:ascii="Arial" w:hAnsi="Arial" w:cs="Arial"/>
                <w:sz w:val="18"/>
                <w:szCs w:val="18"/>
              </w:rPr>
              <w:t>E</w:t>
            </w:r>
            <w:r>
              <w:rPr>
                <w:rFonts w:ascii="Arial" w:hAnsi="Arial" w:cs="Arial"/>
                <w:sz w:val="18"/>
                <w:szCs w:val="18"/>
              </w:rPr>
              <w:t>C as appropriate. Performance of students entering BU provision from Progression routes</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Progression arrangements</w:t>
            </w: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jc w:val="both"/>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Monitoring of Internal/External Progression arrangements/Articulation/Recognition</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B3224">
            <w:pPr>
              <w:spacing w:after="0" w:line="240" w:lineRule="auto"/>
              <w:contextualSpacing/>
              <w:jc w:val="both"/>
              <w:rPr>
                <w:rFonts w:ascii="Arial" w:hAnsi="Arial" w:cs="Arial"/>
                <w:sz w:val="18"/>
                <w:szCs w:val="18"/>
                <w:lang w:eastAsia="zh-CN"/>
              </w:rPr>
            </w:pPr>
            <w:r>
              <w:rPr>
                <w:rFonts w:ascii="Arial" w:hAnsi="Arial" w:cs="Arial"/>
                <w:sz w:val="18"/>
                <w:szCs w:val="18"/>
              </w:rPr>
              <w:t xml:space="preserve">Ongoing monitoring of operational aspects for the purpose of </w:t>
            </w:r>
            <w:r w:rsidR="008B3224">
              <w:rPr>
                <w:rFonts w:ascii="Arial" w:hAnsi="Arial" w:cs="Arial"/>
                <w:sz w:val="18"/>
                <w:szCs w:val="18"/>
              </w:rPr>
              <w:t xml:space="preserve">annual monitoring </w:t>
            </w:r>
            <w:r>
              <w:rPr>
                <w:rFonts w:ascii="Arial" w:hAnsi="Arial" w:cs="Arial"/>
                <w:sz w:val="18"/>
                <w:szCs w:val="18"/>
              </w:rPr>
              <w:t>reporting</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Reports</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Student representative reports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 xml:space="preserve"> </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4059DF" w:rsidP="008542AF">
            <w:pPr>
              <w:spacing w:after="0" w:line="240" w:lineRule="auto"/>
              <w:contextualSpacing/>
              <w:rPr>
                <w:rFonts w:ascii="Arial" w:hAnsi="Arial" w:cs="Arial"/>
                <w:sz w:val="20"/>
                <w:szCs w:val="20"/>
                <w:lang w:eastAsia="zh-CN"/>
              </w:rPr>
            </w:pPr>
            <w:r>
              <w:rPr>
                <w:rFonts w:ascii="Arial" w:hAnsi="Arial" w:cs="Arial"/>
                <w:sz w:val="20"/>
                <w:szCs w:val="20"/>
              </w:rPr>
              <w:t>Reports from Programme Leaders or equivalent</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Unit Leader reports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Typically remitted to smaller Programme Team meetings where these occur</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Unit Monitoring Reports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Normally completed at the end of the unit</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Link Tutor report(s)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Termly report for all Partner provision</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Library and Learning Support report</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lastRenderedPageBreak/>
              <w:t>Evaluation report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If recently approved or reviewed</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BA7F62" w:rsidP="008542AF">
            <w:pPr>
              <w:spacing w:after="0" w:line="240" w:lineRule="auto"/>
              <w:contextualSpacing/>
              <w:rPr>
                <w:rFonts w:ascii="Arial" w:hAnsi="Arial" w:cs="Arial"/>
                <w:sz w:val="20"/>
                <w:szCs w:val="20"/>
                <w:lang w:eastAsia="zh-CN"/>
              </w:rPr>
            </w:pPr>
            <w:r w:rsidRPr="00BA7F62">
              <w:rPr>
                <w:rFonts w:ascii="Arial" w:hAnsi="Arial" w:cs="Arial"/>
                <w:sz w:val="20"/>
                <w:szCs w:val="20"/>
              </w:rPr>
              <w:t>Student Engagement Report</w:t>
            </w: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 /on request</w:t>
            </w:r>
          </w:p>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Report from Student Engagement Co-ordinator</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Assessment</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rPr>
          <w:trHeight w:val="473"/>
        </w:trPr>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External examiner arrangements/reallocations</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Nominations, approvals, visits, assessment sample etc.</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External examiner report and response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Oral report – Summer; Written report – Autumn; Response – Autumn</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External examiner interim report (if provided)</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Assessment schedule and independent marking plans</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Arrangements for peer review of draft examination papers/assignment briefs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ED2124">
            <w:pPr>
              <w:spacing w:after="0" w:line="240" w:lineRule="auto"/>
              <w:contextualSpacing/>
              <w:rPr>
                <w:rFonts w:ascii="Arial" w:hAnsi="Arial" w:cs="Arial"/>
                <w:sz w:val="18"/>
                <w:szCs w:val="18"/>
                <w:lang w:eastAsia="zh-CN"/>
              </w:rPr>
            </w:pPr>
            <w:r>
              <w:rPr>
                <w:rFonts w:ascii="Arial" w:hAnsi="Arial" w:cs="Arial"/>
                <w:bCs/>
                <w:sz w:val="18"/>
                <w:szCs w:val="18"/>
              </w:rPr>
              <w:t xml:space="preserve">Confirmation of peer review of draft exam papers and assessment briefs for all units in the </w:t>
            </w:r>
            <w:r w:rsidR="0072201A">
              <w:rPr>
                <w:rFonts w:ascii="Arial" w:hAnsi="Arial" w:cs="Arial"/>
                <w:bCs/>
                <w:sz w:val="18"/>
                <w:szCs w:val="18"/>
              </w:rPr>
              <w:t>provision</w:t>
            </w:r>
            <w:r w:rsidR="00ED2124">
              <w:rPr>
                <w:rFonts w:ascii="Arial" w:hAnsi="Arial" w:cs="Arial"/>
                <w:bCs/>
                <w:sz w:val="18"/>
                <w:szCs w:val="18"/>
              </w:rPr>
              <w:t xml:space="preserve"> </w:t>
            </w:r>
            <w:r>
              <w:rPr>
                <w:rFonts w:ascii="Arial" w:hAnsi="Arial" w:cs="Arial"/>
                <w:bCs/>
                <w:sz w:val="18"/>
                <w:szCs w:val="18"/>
              </w:rPr>
              <w:t>(</w:t>
            </w:r>
            <w:r>
              <w:rPr>
                <w:rFonts w:ascii="Arial" w:hAnsi="Arial" w:cs="Arial"/>
                <w:i/>
                <w:sz w:val="18"/>
                <w:szCs w:val="18"/>
              </w:rPr>
              <w:t xml:space="preserve">6C </w:t>
            </w:r>
            <w:r w:rsidR="00FB044A">
              <w:rPr>
                <w:rFonts w:ascii="Arial" w:hAnsi="Arial" w:cs="Arial"/>
                <w:i/>
                <w:sz w:val="18"/>
                <w:szCs w:val="18"/>
              </w:rPr>
              <w:t>–</w:t>
            </w:r>
            <w:r>
              <w:rPr>
                <w:rFonts w:ascii="Arial" w:hAnsi="Arial" w:cs="Arial"/>
                <w:i/>
                <w:sz w:val="18"/>
                <w:szCs w:val="18"/>
              </w:rPr>
              <w:t xml:space="preserve"> Assessment</w:t>
            </w:r>
            <w:r w:rsidR="00FB044A">
              <w:rPr>
                <w:rFonts w:ascii="Arial" w:hAnsi="Arial" w:cs="Arial"/>
                <w:i/>
                <w:sz w:val="18"/>
                <w:szCs w:val="18"/>
              </w:rPr>
              <w:t xml:space="preserve"> </w:t>
            </w:r>
            <w:r>
              <w:rPr>
                <w:rFonts w:ascii="Arial" w:hAnsi="Arial" w:cs="Arial"/>
                <w:i/>
                <w:sz w:val="18"/>
                <w:szCs w:val="18"/>
              </w:rPr>
              <w:t>Design, Handling and Submission: Policy and Procedu</w:t>
            </w:r>
            <w:r>
              <w:rPr>
                <w:rFonts w:ascii="Arial" w:hAnsi="Arial" w:cs="Arial"/>
                <w:sz w:val="18"/>
                <w:szCs w:val="18"/>
              </w:rPr>
              <w:t>re (section 6) outlines the expectation)</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Actions from Assessment Board minutes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noProof/>
                <w:sz w:val="18"/>
                <w:szCs w:val="18"/>
              </w:rPr>
              <w:t xml:space="preserve">Recommendations for action by </w:t>
            </w:r>
            <w:r w:rsidR="00ED2124">
              <w:rPr>
                <w:rFonts w:ascii="Arial" w:hAnsi="Arial" w:cs="Arial"/>
                <w:noProof/>
                <w:sz w:val="18"/>
                <w:szCs w:val="18"/>
              </w:rPr>
              <w:t>P</w:t>
            </w:r>
            <w:r>
              <w:rPr>
                <w:rFonts w:ascii="Arial" w:hAnsi="Arial" w:cs="Arial"/>
                <w:noProof/>
                <w:sz w:val="18"/>
                <w:szCs w:val="18"/>
              </w:rPr>
              <w:t xml:space="preserve">MT (including those raised by the external examiner and/or Independent Member) </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E0588">
            <w:pPr>
              <w:spacing w:after="0" w:line="240" w:lineRule="auto"/>
              <w:contextualSpacing/>
              <w:rPr>
                <w:rFonts w:ascii="Arial" w:hAnsi="Arial" w:cs="Arial"/>
                <w:sz w:val="20"/>
                <w:szCs w:val="20"/>
                <w:lang w:eastAsia="zh-CN"/>
              </w:rPr>
            </w:pPr>
            <w:r>
              <w:rPr>
                <w:rFonts w:ascii="Arial" w:hAnsi="Arial" w:cs="Arial"/>
                <w:sz w:val="20"/>
                <w:szCs w:val="20"/>
              </w:rPr>
              <w:t xml:space="preserve">Student attainment, retention and progression data </w:t>
            </w:r>
            <w:r w:rsidR="00E95D13">
              <w:rPr>
                <w:rFonts w:ascii="Arial" w:hAnsi="Arial" w:cs="Arial"/>
                <w:sz w:val="20"/>
                <w:szCs w:val="20"/>
              </w:rPr>
              <w:t>/ 3 years o</w:t>
            </w:r>
            <w:r w:rsidR="008E0588">
              <w:rPr>
                <w:rFonts w:ascii="Arial" w:hAnsi="Arial" w:cs="Arial"/>
                <w:sz w:val="20"/>
                <w:szCs w:val="20"/>
              </w:rPr>
              <w:t xml:space="preserve">f unit and programme-level data / Units with 20% or higher failure rates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Summer &amp; Autumn</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Summer: Post Assessment Board data</w:t>
            </w:r>
          </w:p>
          <w:p w:rsidR="008542AF" w:rsidRDefault="008542AF" w:rsidP="008542AF">
            <w:pPr>
              <w:spacing w:after="0" w:line="240" w:lineRule="auto"/>
              <w:contextualSpacing/>
              <w:rPr>
                <w:rFonts w:ascii="Arial" w:hAnsi="Arial" w:cs="Arial"/>
                <w:sz w:val="18"/>
                <w:szCs w:val="18"/>
              </w:rPr>
            </w:pPr>
            <w:r>
              <w:rPr>
                <w:rFonts w:ascii="Arial" w:hAnsi="Arial" w:cs="Arial"/>
                <w:sz w:val="18"/>
                <w:szCs w:val="18"/>
              </w:rPr>
              <w:t>Autumn: Post reassessment data</w:t>
            </w:r>
          </w:p>
          <w:p w:rsidR="008E0588" w:rsidRDefault="008E0588" w:rsidP="008542AF">
            <w:pPr>
              <w:spacing w:after="0" w:line="240" w:lineRule="auto"/>
              <w:contextualSpacing/>
              <w:rPr>
                <w:rFonts w:ascii="Arial" w:hAnsi="Arial" w:cs="Arial"/>
                <w:sz w:val="18"/>
                <w:szCs w:val="18"/>
              </w:rPr>
            </w:pPr>
          </w:p>
          <w:p w:rsidR="008E0588" w:rsidRPr="00E13227" w:rsidRDefault="00E13227" w:rsidP="00E13227">
            <w:pPr>
              <w:spacing w:after="0" w:line="240" w:lineRule="auto"/>
              <w:contextualSpacing/>
              <w:rPr>
                <w:rFonts w:ascii="Arial" w:hAnsi="Arial" w:cs="Arial"/>
                <w:sz w:val="18"/>
                <w:szCs w:val="18"/>
                <w:lang w:eastAsia="zh-CN"/>
              </w:rPr>
            </w:pPr>
            <w:r w:rsidRPr="00E13227">
              <w:rPr>
                <w:rFonts w:ascii="Arial" w:hAnsi="Arial" w:cs="Arial"/>
                <w:sz w:val="18"/>
                <w:szCs w:val="18"/>
              </w:rPr>
              <w:t xml:space="preserve">For </w:t>
            </w:r>
            <w:r w:rsidR="008E0588" w:rsidRPr="00E13227">
              <w:rPr>
                <w:rFonts w:ascii="Arial" w:hAnsi="Arial" w:cs="Arial"/>
                <w:sz w:val="18"/>
                <w:szCs w:val="18"/>
              </w:rPr>
              <w:t xml:space="preserve">units with 20% or more failure rates </w:t>
            </w:r>
            <w:r w:rsidRPr="00E13227">
              <w:rPr>
                <w:rFonts w:ascii="Arial" w:hAnsi="Arial" w:cs="Arial"/>
                <w:sz w:val="18"/>
                <w:szCs w:val="18"/>
              </w:rPr>
              <w:t>to remit actions for FAS</w:t>
            </w:r>
            <w:r w:rsidR="00D87DA5">
              <w:rPr>
                <w:rFonts w:ascii="Arial" w:hAnsi="Arial" w:cs="Arial"/>
                <w:sz w:val="18"/>
                <w:szCs w:val="18"/>
              </w:rPr>
              <w:t>E</w:t>
            </w:r>
            <w:r w:rsidRPr="00E13227">
              <w:rPr>
                <w:rFonts w:ascii="Arial" w:hAnsi="Arial" w:cs="Arial"/>
                <w:sz w:val="18"/>
                <w:szCs w:val="18"/>
              </w:rPr>
              <w:t>C consideration</w:t>
            </w:r>
            <w:r w:rsidR="005202EB">
              <w:rPr>
                <w:rFonts w:ascii="Arial" w:hAnsi="Arial" w:cs="Arial"/>
                <w:sz w:val="18"/>
                <w:szCs w:val="18"/>
              </w:rPr>
              <w:t xml:space="preserve">. </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Consideration of statistical data for each unit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B3224">
            <w:pPr>
              <w:spacing w:after="0" w:line="240" w:lineRule="auto"/>
              <w:contextualSpacing/>
              <w:rPr>
                <w:rFonts w:ascii="Arial" w:hAnsi="Arial" w:cs="Arial"/>
                <w:sz w:val="18"/>
                <w:szCs w:val="18"/>
                <w:lang w:eastAsia="zh-CN"/>
              </w:rPr>
            </w:pPr>
            <w:r>
              <w:rPr>
                <w:rFonts w:ascii="Arial" w:hAnsi="Arial" w:cs="Arial"/>
                <w:sz w:val="18"/>
                <w:szCs w:val="18"/>
              </w:rPr>
              <w:t xml:space="preserve">Available </w:t>
            </w:r>
            <w:r w:rsidR="008B3224">
              <w:rPr>
                <w:rFonts w:ascii="Arial" w:hAnsi="Arial" w:cs="Arial"/>
                <w:sz w:val="18"/>
                <w:szCs w:val="18"/>
              </w:rPr>
              <w:t xml:space="preserve">from ABI after </w:t>
            </w:r>
            <w:r>
              <w:rPr>
                <w:rFonts w:ascii="Arial" w:hAnsi="Arial" w:cs="Arial"/>
                <w:sz w:val="18"/>
                <w:szCs w:val="18"/>
              </w:rPr>
              <w:t xml:space="preserve"> unit marks have been entered prior to an Assessment Board</w:t>
            </w: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Student Feedback</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 xml:space="preserve">Unit level feedback, </w:t>
            </w:r>
            <w:r w:rsidR="004059DF">
              <w:rPr>
                <w:rFonts w:ascii="Arial" w:hAnsi="Arial" w:cs="Arial"/>
                <w:sz w:val="20"/>
                <w:szCs w:val="20"/>
              </w:rPr>
              <w:t xml:space="preserve">anonymous MUSE, </w:t>
            </w:r>
            <w:r>
              <w:rPr>
                <w:rFonts w:ascii="Arial" w:hAnsi="Arial" w:cs="Arial"/>
                <w:sz w:val="20"/>
                <w:szCs w:val="20"/>
              </w:rPr>
              <w:t>SUBU reports, SES, NSS, PTES etc.</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Employability</w:t>
            </w:r>
          </w:p>
          <w:p w:rsidR="008542AF" w:rsidRDefault="008542AF" w:rsidP="008542AF">
            <w:pPr>
              <w:spacing w:after="0" w:line="240" w:lineRule="auto"/>
              <w:contextualSpacing/>
              <w:rPr>
                <w:rFonts w:ascii="Arial" w:hAnsi="Arial" w:cs="Arial"/>
                <w:b/>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911E6A">
            <w:pPr>
              <w:spacing w:after="0" w:line="240" w:lineRule="auto"/>
              <w:contextualSpacing/>
              <w:rPr>
                <w:rFonts w:ascii="Arial" w:hAnsi="Arial" w:cs="Arial"/>
                <w:b/>
                <w:sz w:val="20"/>
                <w:szCs w:val="20"/>
                <w:lang w:eastAsia="zh-CN"/>
              </w:rPr>
            </w:pPr>
            <w:r>
              <w:rPr>
                <w:rFonts w:ascii="Arial" w:hAnsi="Arial" w:cs="Arial"/>
                <w:sz w:val="20"/>
                <w:szCs w:val="20"/>
              </w:rPr>
              <w:t xml:space="preserve">Report from </w:t>
            </w:r>
            <w:r w:rsidR="00911E6A">
              <w:rPr>
                <w:rFonts w:ascii="Arial" w:hAnsi="Arial" w:cs="Arial"/>
                <w:sz w:val="20"/>
                <w:szCs w:val="20"/>
              </w:rPr>
              <w:t>Faculty</w:t>
            </w:r>
            <w:r>
              <w:rPr>
                <w:rFonts w:ascii="Arial" w:hAnsi="Arial" w:cs="Arial"/>
                <w:sz w:val="20"/>
                <w:szCs w:val="20"/>
              </w:rPr>
              <w:t xml:space="preserve"> Employability Office/Employability Co-ordinator and/or </w:t>
            </w:r>
            <w:r w:rsidR="00911E6A">
              <w:rPr>
                <w:rFonts w:ascii="Arial" w:hAnsi="Arial" w:cs="Arial"/>
                <w:sz w:val="20"/>
                <w:szCs w:val="20"/>
              </w:rPr>
              <w:t>Faculty</w:t>
            </w:r>
            <w:r>
              <w:rPr>
                <w:rFonts w:ascii="Arial" w:hAnsi="Arial" w:cs="Arial"/>
                <w:sz w:val="20"/>
                <w:szCs w:val="20"/>
              </w:rPr>
              <w:t xml:space="preserve"> Careers Advisor</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available/on request</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4059DF">
            <w:pPr>
              <w:spacing w:after="0" w:line="240" w:lineRule="auto"/>
              <w:contextualSpacing/>
              <w:rPr>
                <w:rFonts w:ascii="Arial" w:hAnsi="Arial" w:cs="Arial"/>
                <w:sz w:val="20"/>
                <w:szCs w:val="20"/>
                <w:lang w:eastAsia="zh-CN"/>
              </w:rPr>
            </w:pPr>
            <w:r>
              <w:rPr>
                <w:rFonts w:ascii="Arial" w:hAnsi="Arial" w:cs="Arial"/>
                <w:sz w:val="20"/>
                <w:szCs w:val="20"/>
              </w:rPr>
              <w:t>Graduate employment and destination data (</w:t>
            </w:r>
            <w:r w:rsidR="004059DF">
              <w:rPr>
                <w:rFonts w:ascii="Arial" w:hAnsi="Arial" w:cs="Arial"/>
                <w:sz w:val="20"/>
                <w:szCs w:val="20"/>
              </w:rPr>
              <w:t>Graduation Outcomes</w:t>
            </w:r>
            <w:r>
              <w:rPr>
                <w:rFonts w:ascii="Arial" w:hAnsi="Arial" w:cs="Arial"/>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Summer</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Placement statistics, reports, feedback</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Contacts with employers and employer related activity</w:t>
            </w:r>
          </w:p>
          <w:p w:rsidR="008542AF" w:rsidRDefault="008542AF" w:rsidP="008542AF">
            <w:pPr>
              <w:spacing w:after="0" w:line="240" w:lineRule="auto"/>
              <w:contextualSpacing/>
              <w:rPr>
                <w:rFonts w:ascii="Arial" w:hAnsi="Arial" w:cs="Arial"/>
                <w:sz w:val="20"/>
                <w:szCs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Resourcing</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required</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Industry advisory panel minutes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available</w:t>
            </w:r>
          </w:p>
        </w:tc>
        <w:tc>
          <w:tcPr>
            <w:tcW w:w="3990" w:type="dxa"/>
            <w:tcBorders>
              <w:top w:val="single" w:sz="4" w:space="0" w:color="auto"/>
              <w:left w:val="single" w:sz="4" w:space="0" w:color="auto"/>
              <w:bottom w:val="single" w:sz="4" w:space="0" w:color="auto"/>
              <w:right w:val="single" w:sz="4" w:space="0" w:color="auto"/>
            </w:tcBorders>
          </w:tcPr>
          <w:p w:rsidR="008542AF" w:rsidRDefault="008542AF" w:rsidP="008542AF">
            <w:pPr>
              <w:spacing w:after="0" w:line="240" w:lineRule="auto"/>
              <w:contextualSpacing/>
              <w:rPr>
                <w:rFonts w:ascii="Arial" w:hAnsi="Arial" w:cs="Arial"/>
                <w:sz w:val="18"/>
                <w:szCs w:val="18"/>
                <w:lang w:eastAsia="zh-CN"/>
              </w:rPr>
            </w:pP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Modification proposals</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required</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911E6A" w:rsidP="008542AF">
            <w:pPr>
              <w:spacing w:after="0" w:line="240" w:lineRule="auto"/>
              <w:contextualSpacing/>
              <w:rPr>
                <w:rFonts w:ascii="Arial" w:hAnsi="Arial" w:cs="Arial"/>
                <w:sz w:val="18"/>
                <w:szCs w:val="18"/>
                <w:lang w:eastAsia="zh-CN"/>
              </w:rPr>
            </w:pPr>
            <w:r>
              <w:rPr>
                <w:rFonts w:ascii="Arial" w:hAnsi="Arial" w:cs="Arial"/>
                <w:sz w:val="18"/>
                <w:szCs w:val="18"/>
              </w:rPr>
              <w:t>For recommendation to F</w:t>
            </w:r>
            <w:r w:rsidR="008542AF">
              <w:rPr>
                <w:rFonts w:ascii="Arial" w:hAnsi="Arial" w:cs="Arial"/>
                <w:sz w:val="18"/>
                <w:szCs w:val="18"/>
              </w:rPr>
              <w:t>AS</w:t>
            </w:r>
            <w:r w:rsidR="00D87DA5">
              <w:rPr>
                <w:rFonts w:ascii="Arial" w:hAnsi="Arial" w:cs="Arial"/>
                <w:sz w:val="18"/>
                <w:szCs w:val="18"/>
              </w:rPr>
              <w:t>E</w:t>
            </w:r>
            <w:r w:rsidR="008542AF">
              <w:rPr>
                <w:rFonts w:ascii="Arial" w:hAnsi="Arial" w:cs="Arial"/>
                <w:sz w:val="18"/>
                <w:szCs w:val="18"/>
              </w:rPr>
              <w:t>C</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Professional Statutory and Regulatory Bodies (PSRB) (if appropriate)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required</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911E6A">
            <w:pPr>
              <w:spacing w:after="0" w:line="240" w:lineRule="auto"/>
              <w:contextualSpacing/>
              <w:rPr>
                <w:rFonts w:ascii="Arial" w:hAnsi="Arial" w:cs="Arial"/>
                <w:sz w:val="18"/>
                <w:szCs w:val="18"/>
                <w:lang w:eastAsia="zh-CN"/>
              </w:rPr>
            </w:pPr>
            <w:r>
              <w:rPr>
                <w:rFonts w:ascii="Arial" w:hAnsi="Arial" w:cs="Arial"/>
                <w:sz w:val="18"/>
                <w:szCs w:val="18"/>
              </w:rPr>
              <w:t xml:space="preserve">Monitoring of PSRB activity to feed into </w:t>
            </w:r>
            <w:r w:rsidR="00911E6A">
              <w:rPr>
                <w:rFonts w:ascii="Arial" w:hAnsi="Arial" w:cs="Arial"/>
                <w:sz w:val="18"/>
                <w:szCs w:val="18"/>
              </w:rPr>
              <w:t>Faculty annual monitoring at F</w:t>
            </w:r>
            <w:r>
              <w:rPr>
                <w:rFonts w:ascii="Arial" w:hAnsi="Arial" w:cs="Arial"/>
                <w:sz w:val="18"/>
                <w:szCs w:val="18"/>
              </w:rPr>
              <w:t>AS</w:t>
            </w:r>
            <w:r w:rsidR="00D87DA5">
              <w:rPr>
                <w:rFonts w:ascii="Arial" w:hAnsi="Arial" w:cs="Arial"/>
                <w:sz w:val="18"/>
                <w:szCs w:val="18"/>
              </w:rPr>
              <w:t>E</w:t>
            </w:r>
            <w:r>
              <w:rPr>
                <w:rFonts w:ascii="Arial" w:hAnsi="Arial" w:cs="Arial"/>
                <w:sz w:val="18"/>
                <w:szCs w:val="18"/>
              </w:rPr>
              <w:t>C and annual report to ASC on PSRBs</w:t>
            </w:r>
            <w:r w:rsidR="00480021">
              <w:rPr>
                <w:rFonts w:ascii="Arial" w:hAnsi="Arial" w:cs="Arial"/>
                <w:sz w:val="18"/>
                <w:szCs w:val="18"/>
              </w:rPr>
              <w:t>. Note: new or changing PSRB relationships to be reported to FAS</w:t>
            </w:r>
            <w:r w:rsidR="00D87DA5">
              <w:rPr>
                <w:rFonts w:ascii="Arial" w:hAnsi="Arial" w:cs="Arial"/>
                <w:sz w:val="18"/>
                <w:szCs w:val="18"/>
              </w:rPr>
              <w:t>E</w:t>
            </w:r>
            <w:r w:rsidR="00480021">
              <w:rPr>
                <w:rFonts w:ascii="Arial" w:hAnsi="Arial" w:cs="Arial"/>
                <w:sz w:val="18"/>
                <w:szCs w:val="18"/>
              </w:rPr>
              <w:t>C.</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Academic offences, appeals and complaints data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This may be remitted to the ‘restricted agenda’ depending on the nature of the information</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480021">
            <w:pPr>
              <w:spacing w:after="0" w:line="240" w:lineRule="auto"/>
              <w:contextualSpacing/>
              <w:rPr>
                <w:rFonts w:ascii="Arial" w:hAnsi="Arial" w:cs="Arial"/>
                <w:b/>
                <w:sz w:val="20"/>
                <w:szCs w:val="20"/>
                <w:lang w:eastAsia="zh-CN"/>
              </w:rPr>
            </w:pPr>
            <w:r>
              <w:rPr>
                <w:rFonts w:ascii="Arial" w:hAnsi="Arial" w:cs="Arial"/>
                <w:b/>
                <w:sz w:val="20"/>
                <w:szCs w:val="20"/>
              </w:rPr>
              <w:t xml:space="preserve">Consideration of </w:t>
            </w:r>
            <w:r w:rsidR="00DA5571">
              <w:rPr>
                <w:rFonts w:ascii="Arial" w:hAnsi="Arial" w:cs="Arial"/>
                <w:b/>
                <w:sz w:val="20"/>
                <w:szCs w:val="20"/>
              </w:rPr>
              <w:t xml:space="preserve">draft </w:t>
            </w:r>
            <w:r w:rsidR="00D25196">
              <w:rPr>
                <w:rFonts w:ascii="Arial" w:hAnsi="Arial" w:cs="Arial"/>
                <w:b/>
                <w:sz w:val="20"/>
                <w:szCs w:val="20"/>
              </w:rPr>
              <w:t xml:space="preserve">new </w:t>
            </w:r>
            <w:r w:rsidR="00480021">
              <w:rPr>
                <w:rFonts w:ascii="Arial" w:hAnsi="Arial" w:cs="Arial"/>
                <w:b/>
                <w:sz w:val="20"/>
                <w:szCs w:val="20"/>
              </w:rPr>
              <w:t>Programme Action Plan</w:t>
            </w:r>
            <w:r>
              <w:rPr>
                <w:rFonts w:ascii="Arial" w:hAnsi="Arial" w:cs="Arial"/>
                <w:b/>
                <w:sz w:val="20"/>
                <w:szCs w:val="20"/>
              </w:rPr>
              <w:t xml:space="preserve"> </w:t>
            </w:r>
            <w:r w:rsidR="00C37AC7" w:rsidRPr="00C37AC7">
              <w:rPr>
                <w:rFonts w:ascii="Arial" w:hAnsi="Arial" w:cs="Arial"/>
                <w:sz w:val="20"/>
                <w:szCs w:val="20"/>
              </w:rPr>
              <w:t xml:space="preserve">(if available) </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Summer</w:t>
            </w:r>
          </w:p>
        </w:tc>
        <w:tc>
          <w:tcPr>
            <w:tcW w:w="3990" w:type="dxa"/>
            <w:tcBorders>
              <w:top w:val="single" w:sz="4" w:space="0" w:color="auto"/>
              <w:left w:val="single" w:sz="4" w:space="0" w:color="auto"/>
              <w:bottom w:val="single" w:sz="4" w:space="0" w:color="auto"/>
              <w:right w:val="single" w:sz="4" w:space="0" w:color="auto"/>
            </w:tcBorders>
          </w:tcPr>
          <w:p w:rsidR="008542AF" w:rsidRDefault="00480021" w:rsidP="008542AF">
            <w:pPr>
              <w:spacing w:after="0" w:line="240" w:lineRule="auto"/>
              <w:contextualSpacing/>
              <w:rPr>
                <w:rFonts w:ascii="Arial" w:hAnsi="Arial" w:cs="Arial"/>
                <w:sz w:val="18"/>
                <w:szCs w:val="18"/>
                <w:lang w:eastAsia="zh-CN"/>
              </w:rPr>
            </w:pPr>
            <w:r>
              <w:rPr>
                <w:rFonts w:ascii="Arial" w:hAnsi="Arial" w:cs="Arial"/>
                <w:sz w:val="18"/>
                <w:szCs w:val="18"/>
                <w:lang w:eastAsia="zh-CN"/>
              </w:rPr>
              <w:t>For submission to FAS</w:t>
            </w:r>
            <w:r w:rsidR="00D87DA5">
              <w:rPr>
                <w:rFonts w:ascii="Arial" w:hAnsi="Arial" w:cs="Arial"/>
                <w:sz w:val="18"/>
                <w:szCs w:val="18"/>
                <w:lang w:eastAsia="zh-CN"/>
              </w:rPr>
              <w:t>E</w:t>
            </w:r>
            <w:r>
              <w:rPr>
                <w:rFonts w:ascii="Arial" w:hAnsi="Arial" w:cs="Arial"/>
                <w:sz w:val="18"/>
                <w:szCs w:val="18"/>
                <w:lang w:eastAsia="zh-CN"/>
              </w:rPr>
              <w:t>C</w:t>
            </w:r>
            <w:r w:rsidR="00A21EBD">
              <w:rPr>
                <w:rFonts w:ascii="Arial" w:hAnsi="Arial" w:cs="Arial"/>
                <w:sz w:val="18"/>
                <w:szCs w:val="18"/>
                <w:lang w:eastAsia="zh-CN"/>
              </w:rPr>
              <w:t xml:space="preserve"> </w:t>
            </w:r>
            <w:r>
              <w:rPr>
                <w:rFonts w:ascii="Arial" w:hAnsi="Arial" w:cs="Arial"/>
                <w:sz w:val="18"/>
                <w:szCs w:val="18"/>
                <w:lang w:eastAsia="zh-CN"/>
              </w:rPr>
              <w:t>in early Autumn</w:t>
            </w:r>
            <w:r w:rsidR="00D25196">
              <w:rPr>
                <w:rFonts w:ascii="Arial" w:hAnsi="Arial" w:cs="Arial"/>
                <w:sz w:val="18"/>
                <w:szCs w:val="18"/>
                <w:lang w:eastAsia="zh-CN"/>
              </w:rPr>
              <w:t xml:space="preserve">. All actions from the previous Programme Action Plan should have been addressed within the year. </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E5361E">
            <w:pPr>
              <w:spacing w:after="0" w:line="240" w:lineRule="auto"/>
              <w:contextualSpacing/>
              <w:rPr>
                <w:rFonts w:ascii="Arial" w:hAnsi="Arial" w:cs="Arial"/>
                <w:b/>
                <w:sz w:val="20"/>
                <w:szCs w:val="20"/>
                <w:lang w:eastAsia="zh-CN"/>
              </w:rPr>
            </w:pPr>
            <w:r>
              <w:rPr>
                <w:rFonts w:ascii="Arial" w:hAnsi="Arial" w:cs="Arial"/>
                <w:b/>
                <w:sz w:val="20"/>
                <w:szCs w:val="20"/>
              </w:rPr>
              <w:t xml:space="preserve">Confirmation </w:t>
            </w:r>
            <w:r w:rsidR="00E5361E">
              <w:rPr>
                <w:rFonts w:ascii="Arial" w:hAnsi="Arial" w:cs="Arial"/>
                <w:b/>
                <w:sz w:val="20"/>
                <w:szCs w:val="20"/>
              </w:rPr>
              <w:t>that any additional</w:t>
            </w:r>
            <w:r>
              <w:rPr>
                <w:rFonts w:ascii="Arial" w:hAnsi="Arial" w:cs="Arial"/>
                <w:b/>
                <w:sz w:val="20"/>
                <w:szCs w:val="20"/>
              </w:rPr>
              <w:t xml:space="preserve"> monitoring data</w:t>
            </w:r>
            <w:r w:rsidR="00E5361E">
              <w:rPr>
                <w:rFonts w:ascii="Arial" w:hAnsi="Arial" w:cs="Arial"/>
                <w:b/>
                <w:sz w:val="20"/>
                <w:szCs w:val="20"/>
              </w:rPr>
              <w:t xml:space="preserve"> for AMER</w:t>
            </w:r>
            <w:r>
              <w:rPr>
                <w:rFonts w:ascii="Arial" w:hAnsi="Arial" w:cs="Arial"/>
                <w:b/>
                <w:sz w:val="20"/>
                <w:szCs w:val="20"/>
              </w:rPr>
              <w:t xml:space="preserve"> in electronic folder</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Summer</w:t>
            </w:r>
          </w:p>
        </w:tc>
        <w:tc>
          <w:tcPr>
            <w:tcW w:w="3990" w:type="dxa"/>
            <w:tcBorders>
              <w:top w:val="single" w:sz="4" w:space="0" w:color="auto"/>
              <w:left w:val="single" w:sz="4" w:space="0" w:color="auto"/>
              <w:bottom w:val="single" w:sz="4" w:space="0" w:color="auto"/>
              <w:right w:val="single" w:sz="4" w:space="0" w:color="auto"/>
            </w:tcBorders>
          </w:tcPr>
          <w:p w:rsidR="008542AF" w:rsidRDefault="00E5361E" w:rsidP="008542AF">
            <w:pPr>
              <w:spacing w:after="0" w:line="240" w:lineRule="auto"/>
              <w:contextualSpacing/>
              <w:rPr>
                <w:rFonts w:ascii="Arial" w:hAnsi="Arial" w:cs="Arial"/>
                <w:sz w:val="18"/>
                <w:szCs w:val="18"/>
                <w:lang w:eastAsia="zh-CN"/>
              </w:rPr>
            </w:pPr>
            <w:r>
              <w:rPr>
                <w:rFonts w:ascii="Arial" w:hAnsi="Arial" w:cs="Arial"/>
                <w:sz w:val="18"/>
                <w:szCs w:val="18"/>
                <w:lang w:eastAsia="zh-CN"/>
              </w:rPr>
              <w:t>To confirm that any monitoring data in addition to the AMER dashboard is available in the relevant AMER folder.</w:t>
            </w:r>
            <w:bookmarkStart w:id="0" w:name="_GoBack"/>
            <w:bookmarkEnd w:id="0"/>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911E6A" w:rsidP="008542AF">
            <w:pPr>
              <w:spacing w:after="0" w:line="240" w:lineRule="auto"/>
              <w:contextualSpacing/>
              <w:rPr>
                <w:rFonts w:ascii="Arial" w:hAnsi="Arial" w:cs="Arial"/>
                <w:b/>
                <w:sz w:val="20"/>
                <w:szCs w:val="20"/>
                <w:lang w:eastAsia="zh-CN"/>
              </w:rPr>
            </w:pPr>
            <w:r>
              <w:rPr>
                <w:rFonts w:ascii="Arial" w:hAnsi="Arial" w:cs="Arial"/>
                <w:b/>
                <w:sz w:val="20"/>
                <w:szCs w:val="20"/>
              </w:rPr>
              <w:t>Actions to remit to FAS</w:t>
            </w:r>
            <w:r w:rsidR="00D87DA5">
              <w:rPr>
                <w:rFonts w:ascii="Arial" w:hAnsi="Arial" w:cs="Arial"/>
                <w:b/>
                <w:sz w:val="20"/>
                <w:szCs w:val="20"/>
              </w:rPr>
              <w:t>E</w:t>
            </w:r>
            <w:r>
              <w:rPr>
                <w:rFonts w:ascii="Arial" w:hAnsi="Arial" w:cs="Arial"/>
                <w:b/>
                <w:sz w:val="20"/>
                <w:szCs w:val="20"/>
              </w:rPr>
              <w:t>C or F</w:t>
            </w:r>
            <w:r w:rsidR="008542AF">
              <w:rPr>
                <w:rFonts w:ascii="Arial" w:hAnsi="Arial" w:cs="Arial"/>
                <w:b/>
                <w:sz w:val="20"/>
                <w:szCs w:val="20"/>
              </w:rPr>
              <w:t>AB</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All</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E538A7">
            <w:pPr>
              <w:spacing w:after="0" w:line="240" w:lineRule="auto"/>
              <w:contextualSpacing/>
              <w:rPr>
                <w:rFonts w:ascii="Arial" w:hAnsi="Arial" w:cs="Arial"/>
                <w:sz w:val="18"/>
                <w:szCs w:val="18"/>
                <w:lang w:eastAsia="zh-CN"/>
              </w:rPr>
            </w:pPr>
            <w:r>
              <w:rPr>
                <w:rFonts w:ascii="Arial" w:hAnsi="Arial" w:cs="Arial"/>
                <w:sz w:val="18"/>
                <w:szCs w:val="18"/>
              </w:rPr>
              <w:t>Identification of issues to be reported to other committees</w:t>
            </w:r>
            <w:r w:rsidR="00E538A7">
              <w:rPr>
                <w:rFonts w:ascii="Arial" w:hAnsi="Arial" w:cs="Arial"/>
                <w:sz w:val="18"/>
                <w:szCs w:val="18"/>
              </w:rPr>
              <w:t xml:space="preserve"> </w:t>
            </w:r>
          </w:p>
        </w:tc>
      </w:tr>
      <w:tr w:rsidR="008542AF" w:rsidTr="008542AF">
        <w:tc>
          <w:tcPr>
            <w:tcW w:w="4503"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b/>
                <w:sz w:val="20"/>
                <w:szCs w:val="20"/>
                <w:lang w:eastAsia="zh-CN"/>
              </w:rPr>
            </w:pPr>
            <w:r>
              <w:rPr>
                <w:rFonts w:ascii="Arial" w:hAnsi="Arial" w:cs="Arial"/>
                <w:b/>
                <w:sz w:val="20"/>
                <w:szCs w:val="20"/>
              </w:rPr>
              <w:t>Restricted agenda</w:t>
            </w:r>
          </w:p>
        </w:tc>
        <w:tc>
          <w:tcPr>
            <w:tcW w:w="1417"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20"/>
                <w:szCs w:val="20"/>
                <w:lang w:eastAsia="zh-CN"/>
              </w:rPr>
            </w:pPr>
            <w:r>
              <w:rPr>
                <w:rFonts w:ascii="Arial" w:hAnsi="Arial" w:cs="Arial"/>
                <w:sz w:val="20"/>
                <w:szCs w:val="20"/>
              </w:rPr>
              <w:t>As required</w:t>
            </w:r>
          </w:p>
        </w:tc>
        <w:tc>
          <w:tcPr>
            <w:tcW w:w="3990" w:type="dxa"/>
            <w:tcBorders>
              <w:top w:val="single" w:sz="4" w:space="0" w:color="auto"/>
              <w:left w:val="single" w:sz="4" w:space="0" w:color="auto"/>
              <w:bottom w:val="single" w:sz="4" w:space="0" w:color="auto"/>
              <w:right w:val="single" w:sz="4" w:space="0" w:color="auto"/>
            </w:tcBorders>
            <w:hideMark/>
          </w:tcPr>
          <w:p w:rsidR="008542AF" w:rsidRDefault="008542AF" w:rsidP="008542AF">
            <w:pPr>
              <w:spacing w:after="0" w:line="240" w:lineRule="auto"/>
              <w:contextualSpacing/>
              <w:rPr>
                <w:rFonts w:ascii="Arial" w:hAnsi="Arial" w:cs="Arial"/>
                <w:sz w:val="18"/>
                <w:szCs w:val="18"/>
                <w:lang w:eastAsia="zh-CN"/>
              </w:rPr>
            </w:pPr>
            <w:r>
              <w:rPr>
                <w:rFonts w:ascii="Arial" w:hAnsi="Arial" w:cs="Arial"/>
                <w:sz w:val="18"/>
                <w:szCs w:val="18"/>
              </w:rPr>
              <w:t>Confidential items to be discussed in absence of student representatives</w:t>
            </w:r>
          </w:p>
        </w:tc>
      </w:tr>
    </w:tbl>
    <w:p w:rsidR="008542AF" w:rsidRDefault="008542AF" w:rsidP="008542AF">
      <w:pPr>
        <w:spacing w:after="0" w:line="240" w:lineRule="auto"/>
        <w:contextualSpacing/>
        <w:rPr>
          <w:rFonts w:ascii="Arial" w:hAnsi="Arial" w:cs="Arial"/>
          <w:sz w:val="20"/>
          <w:szCs w:val="20"/>
          <w:lang w:eastAsia="zh-CN"/>
        </w:rPr>
      </w:pPr>
    </w:p>
    <w:p w:rsidR="008542AF" w:rsidRDefault="008542AF" w:rsidP="008542AF">
      <w:pPr>
        <w:spacing w:after="0" w:line="240" w:lineRule="auto"/>
        <w:contextualSpacing/>
        <w:rPr>
          <w:rFonts w:ascii="Arial" w:hAnsi="Arial" w:cs="Arial"/>
          <w:sz w:val="18"/>
          <w:szCs w:val="18"/>
        </w:rPr>
      </w:pPr>
      <w:r>
        <w:rPr>
          <w:rFonts w:ascii="Arial" w:hAnsi="Arial" w:cs="Arial"/>
          <w:sz w:val="18"/>
          <w:szCs w:val="18"/>
        </w:rPr>
        <w:t xml:space="preserve">* The monitoring information for these items </w:t>
      </w:r>
      <w:r w:rsidR="00E26D0D">
        <w:rPr>
          <w:rFonts w:ascii="Arial" w:hAnsi="Arial" w:cs="Arial"/>
          <w:sz w:val="18"/>
          <w:szCs w:val="18"/>
        </w:rPr>
        <w:t xml:space="preserve">may </w:t>
      </w:r>
      <w:r>
        <w:rPr>
          <w:rFonts w:ascii="Arial" w:hAnsi="Arial" w:cs="Arial"/>
          <w:sz w:val="18"/>
          <w:szCs w:val="18"/>
        </w:rPr>
        <w:t>be saved in the relevant</w:t>
      </w:r>
      <w:r w:rsidR="00E26D0D">
        <w:rPr>
          <w:rFonts w:ascii="Arial" w:hAnsi="Arial" w:cs="Arial"/>
          <w:sz w:val="18"/>
          <w:szCs w:val="18"/>
        </w:rPr>
        <w:t xml:space="preserve"> Programme</w:t>
      </w:r>
      <w:r>
        <w:rPr>
          <w:rFonts w:ascii="Arial" w:hAnsi="Arial" w:cs="Arial"/>
          <w:sz w:val="18"/>
          <w:szCs w:val="18"/>
        </w:rPr>
        <w:t xml:space="preserve"> </w:t>
      </w:r>
      <w:hyperlink r:id="rId14" w:history="1">
        <w:r w:rsidR="00E26D0D">
          <w:rPr>
            <w:rStyle w:val="Hyperlink"/>
            <w:rFonts w:ascii="Arial" w:hAnsi="Arial" w:cs="Arial"/>
            <w:sz w:val="18"/>
            <w:szCs w:val="18"/>
          </w:rPr>
          <w:t>AMER</w:t>
        </w:r>
        <w:r w:rsidR="00ED2124" w:rsidRPr="003051FF">
          <w:rPr>
            <w:rStyle w:val="Hyperlink"/>
            <w:rFonts w:ascii="Arial" w:hAnsi="Arial" w:cs="Arial"/>
            <w:sz w:val="18"/>
            <w:szCs w:val="18"/>
          </w:rPr>
          <w:t xml:space="preserve"> </w:t>
        </w:r>
        <w:r w:rsidRPr="003051FF">
          <w:rPr>
            <w:rStyle w:val="Hyperlink"/>
            <w:rFonts w:ascii="Arial" w:hAnsi="Arial" w:cs="Arial"/>
            <w:sz w:val="18"/>
            <w:szCs w:val="18"/>
          </w:rPr>
          <w:t>folder</w:t>
        </w:r>
      </w:hyperlink>
      <w:r>
        <w:rPr>
          <w:rFonts w:ascii="Arial" w:hAnsi="Arial" w:cs="Arial"/>
          <w:sz w:val="18"/>
          <w:szCs w:val="18"/>
        </w:rPr>
        <w:t xml:space="preserve"> as </w:t>
      </w:r>
      <w:r w:rsidR="00E26D0D">
        <w:rPr>
          <w:rFonts w:ascii="Arial" w:hAnsi="Arial" w:cs="Arial"/>
          <w:sz w:val="18"/>
          <w:szCs w:val="18"/>
        </w:rPr>
        <w:t>required</w:t>
      </w:r>
      <w:r>
        <w:rPr>
          <w:rFonts w:ascii="Arial" w:hAnsi="Arial" w:cs="Arial"/>
          <w:sz w:val="18"/>
          <w:szCs w:val="18"/>
        </w:rPr>
        <w:t xml:space="preserve">. </w:t>
      </w:r>
    </w:p>
    <w:sectPr w:rsidR="008542AF" w:rsidSect="008542AF">
      <w:pgSz w:w="12240" w:h="15840"/>
      <w:pgMar w:top="426" w:right="1800" w:bottom="709"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FE0" w:rsidRDefault="00F12FE0" w:rsidP="008542AF">
      <w:pPr>
        <w:spacing w:after="0" w:line="240" w:lineRule="auto"/>
      </w:pPr>
      <w:r>
        <w:separator/>
      </w:r>
    </w:p>
  </w:endnote>
  <w:endnote w:type="continuationSeparator" w:id="0">
    <w:p w:rsidR="00F12FE0" w:rsidRDefault="00F12FE0" w:rsidP="00854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FE0" w:rsidRDefault="00F12FE0" w:rsidP="008542AF">
      <w:pPr>
        <w:spacing w:after="0" w:line="240" w:lineRule="auto"/>
      </w:pPr>
      <w:r>
        <w:separator/>
      </w:r>
    </w:p>
  </w:footnote>
  <w:footnote w:type="continuationSeparator" w:id="0">
    <w:p w:rsidR="00F12FE0" w:rsidRDefault="00F12FE0" w:rsidP="008542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248E806"/>
    <w:lvl w:ilvl="0">
      <w:start w:val="1"/>
      <w:numFmt w:val="decimal"/>
      <w:lvlText w:val="%1."/>
      <w:lvlJc w:val="left"/>
      <w:pPr>
        <w:tabs>
          <w:tab w:val="num" w:pos="643"/>
        </w:tabs>
        <w:ind w:left="643" w:hanging="360"/>
      </w:pPr>
    </w:lvl>
  </w:abstractNum>
  <w:abstractNum w:abstractNumId="1">
    <w:nsid w:val="FFFFFF83"/>
    <w:multiLevelType w:val="singleLevel"/>
    <w:tmpl w:val="327AE9CA"/>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C6A8937A"/>
    <w:lvl w:ilvl="0">
      <w:start w:val="1"/>
      <w:numFmt w:val="decimal"/>
      <w:lvlText w:val="%1."/>
      <w:lvlJc w:val="left"/>
      <w:pPr>
        <w:tabs>
          <w:tab w:val="num" w:pos="360"/>
        </w:tabs>
        <w:ind w:left="360" w:hanging="360"/>
      </w:pPr>
    </w:lvl>
  </w:abstractNum>
  <w:abstractNum w:abstractNumId="3">
    <w:nsid w:val="FFFFFF89"/>
    <w:multiLevelType w:val="singleLevel"/>
    <w:tmpl w:val="0B3A2424"/>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DateAndTim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C6B"/>
    <w:rsid w:val="0015077B"/>
    <w:rsid w:val="00196E73"/>
    <w:rsid w:val="00206A50"/>
    <w:rsid w:val="002845A0"/>
    <w:rsid w:val="002F4DFF"/>
    <w:rsid w:val="003051FF"/>
    <w:rsid w:val="00387916"/>
    <w:rsid w:val="003A25B5"/>
    <w:rsid w:val="003D24DB"/>
    <w:rsid w:val="004059DF"/>
    <w:rsid w:val="00442ADC"/>
    <w:rsid w:val="00480021"/>
    <w:rsid w:val="004B3BF2"/>
    <w:rsid w:val="004C63FE"/>
    <w:rsid w:val="005202EB"/>
    <w:rsid w:val="00557F85"/>
    <w:rsid w:val="005D33EA"/>
    <w:rsid w:val="00655744"/>
    <w:rsid w:val="00680443"/>
    <w:rsid w:val="006D0381"/>
    <w:rsid w:val="00701C6B"/>
    <w:rsid w:val="007047C7"/>
    <w:rsid w:val="0072201A"/>
    <w:rsid w:val="00744AE7"/>
    <w:rsid w:val="007A0400"/>
    <w:rsid w:val="007F30D4"/>
    <w:rsid w:val="008542AF"/>
    <w:rsid w:val="008B3224"/>
    <w:rsid w:val="008E0588"/>
    <w:rsid w:val="00911E6A"/>
    <w:rsid w:val="00961674"/>
    <w:rsid w:val="009B3DA7"/>
    <w:rsid w:val="009B63C7"/>
    <w:rsid w:val="00A21EBD"/>
    <w:rsid w:val="00A42EF4"/>
    <w:rsid w:val="00AB4341"/>
    <w:rsid w:val="00AD2852"/>
    <w:rsid w:val="00B528B5"/>
    <w:rsid w:val="00B8418D"/>
    <w:rsid w:val="00BA7F62"/>
    <w:rsid w:val="00BF49D8"/>
    <w:rsid w:val="00C37AC7"/>
    <w:rsid w:val="00D25196"/>
    <w:rsid w:val="00D87DA5"/>
    <w:rsid w:val="00DA5571"/>
    <w:rsid w:val="00DB377E"/>
    <w:rsid w:val="00E0369D"/>
    <w:rsid w:val="00E11D70"/>
    <w:rsid w:val="00E13227"/>
    <w:rsid w:val="00E20D61"/>
    <w:rsid w:val="00E26D0D"/>
    <w:rsid w:val="00E5361E"/>
    <w:rsid w:val="00E538A7"/>
    <w:rsid w:val="00E640FF"/>
    <w:rsid w:val="00E75C73"/>
    <w:rsid w:val="00E80B95"/>
    <w:rsid w:val="00E85534"/>
    <w:rsid w:val="00E95D13"/>
    <w:rsid w:val="00EC6CC7"/>
    <w:rsid w:val="00ED2124"/>
    <w:rsid w:val="00F12FE0"/>
    <w:rsid w:val="00FB044A"/>
    <w:rsid w:val="00FD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footnote text" w:uiPriority="0"/>
    <w:lsdException w:name="footnote reference" w:uiPriority="0"/>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542AF"/>
    <w:pPr>
      <w:spacing w:after="0" w:line="240" w:lineRule="auto"/>
    </w:pPr>
    <w:rPr>
      <w:rFonts w:ascii="Times New Roman" w:eastAsia="SimSun" w:hAnsi="Times New Roman"/>
      <w:sz w:val="20"/>
      <w:szCs w:val="20"/>
      <w:lang w:val="en-GB" w:eastAsia="zh-CN"/>
    </w:rPr>
  </w:style>
  <w:style w:type="character" w:customStyle="1" w:styleId="FootnoteTextChar">
    <w:name w:val="Footnote Text Char"/>
    <w:link w:val="FootnoteText"/>
    <w:semiHidden/>
    <w:rsid w:val="008542AF"/>
    <w:rPr>
      <w:rFonts w:ascii="Times New Roman" w:eastAsia="SimSun" w:hAnsi="Times New Roman"/>
      <w:lang w:eastAsia="zh-CN"/>
    </w:rPr>
  </w:style>
  <w:style w:type="character" w:styleId="FootnoteReference">
    <w:name w:val="footnote reference"/>
    <w:semiHidden/>
    <w:unhideWhenUsed/>
    <w:rsid w:val="008542AF"/>
    <w:rPr>
      <w:vertAlign w:val="superscript"/>
    </w:rPr>
  </w:style>
  <w:style w:type="paragraph" w:styleId="BalloonText">
    <w:name w:val="Balloon Text"/>
    <w:basedOn w:val="Normal"/>
    <w:link w:val="BalloonTextChar"/>
    <w:uiPriority w:val="99"/>
    <w:semiHidden/>
    <w:unhideWhenUsed/>
    <w:rsid w:val="00ED21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2124"/>
    <w:rPr>
      <w:rFonts w:ascii="Tahoma" w:hAnsi="Tahoma" w:cs="Tahoma"/>
      <w:sz w:val="16"/>
      <w:szCs w:val="16"/>
      <w:lang w:val="en-US" w:eastAsia="en-US"/>
    </w:rPr>
  </w:style>
  <w:style w:type="character" w:styleId="CommentReference">
    <w:name w:val="annotation reference"/>
    <w:uiPriority w:val="99"/>
    <w:semiHidden/>
    <w:unhideWhenUsed/>
    <w:rsid w:val="006D0381"/>
    <w:rPr>
      <w:sz w:val="16"/>
      <w:szCs w:val="16"/>
    </w:rPr>
  </w:style>
  <w:style w:type="paragraph" w:styleId="CommentText">
    <w:name w:val="annotation text"/>
    <w:basedOn w:val="Normal"/>
    <w:link w:val="CommentTextChar"/>
    <w:uiPriority w:val="99"/>
    <w:semiHidden/>
    <w:unhideWhenUsed/>
    <w:rsid w:val="006D0381"/>
    <w:rPr>
      <w:sz w:val="20"/>
      <w:szCs w:val="20"/>
    </w:rPr>
  </w:style>
  <w:style w:type="character" w:customStyle="1" w:styleId="CommentTextChar">
    <w:name w:val="Comment Text Char"/>
    <w:link w:val="CommentText"/>
    <w:uiPriority w:val="99"/>
    <w:semiHidden/>
    <w:rsid w:val="006D0381"/>
    <w:rPr>
      <w:lang w:val="en-US" w:eastAsia="en-US"/>
    </w:rPr>
  </w:style>
  <w:style w:type="paragraph" w:styleId="CommentSubject">
    <w:name w:val="annotation subject"/>
    <w:basedOn w:val="CommentText"/>
    <w:next w:val="CommentText"/>
    <w:link w:val="CommentSubjectChar"/>
    <w:uiPriority w:val="99"/>
    <w:semiHidden/>
    <w:unhideWhenUsed/>
    <w:rsid w:val="006D0381"/>
    <w:rPr>
      <w:b/>
      <w:bCs/>
    </w:rPr>
  </w:style>
  <w:style w:type="character" w:customStyle="1" w:styleId="CommentSubjectChar">
    <w:name w:val="Comment Subject Char"/>
    <w:link w:val="CommentSubject"/>
    <w:uiPriority w:val="99"/>
    <w:semiHidden/>
    <w:rsid w:val="006D0381"/>
    <w:rPr>
      <w:b/>
      <w:bCs/>
      <w:lang w:val="en-US" w:eastAsia="en-US"/>
    </w:rPr>
  </w:style>
  <w:style w:type="character" w:styleId="Hyperlink">
    <w:name w:val="Hyperlink"/>
    <w:uiPriority w:val="99"/>
    <w:unhideWhenUsed/>
    <w:rsid w:val="003051FF"/>
    <w:rPr>
      <w:color w:val="0000FF"/>
      <w:u w:val="single"/>
    </w:rPr>
  </w:style>
  <w:style w:type="character" w:styleId="FollowedHyperlink">
    <w:name w:val="FollowedHyperlink"/>
    <w:basedOn w:val="DefaultParagraphFont"/>
    <w:uiPriority w:val="99"/>
    <w:semiHidden/>
    <w:unhideWhenUsed/>
    <w:rsid w:val="00744A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footnote text" w:uiPriority="0"/>
    <w:lsdException w:name="footnote reference" w:uiPriority="0"/>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542AF"/>
    <w:pPr>
      <w:spacing w:after="0" w:line="240" w:lineRule="auto"/>
    </w:pPr>
    <w:rPr>
      <w:rFonts w:ascii="Times New Roman" w:eastAsia="SimSun" w:hAnsi="Times New Roman"/>
      <w:sz w:val="20"/>
      <w:szCs w:val="20"/>
      <w:lang w:val="en-GB" w:eastAsia="zh-CN"/>
    </w:rPr>
  </w:style>
  <w:style w:type="character" w:customStyle="1" w:styleId="FootnoteTextChar">
    <w:name w:val="Footnote Text Char"/>
    <w:link w:val="FootnoteText"/>
    <w:semiHidden/>
    <w:rsid w:val="008542AF"/>
    <w:rPr>
      <w:rFonts w:ascii="Times New Roman" w:eastAsia="SimSun" w:hAnsi="Times New Roman"/>
      <w:lang w:eastAsia="zh-CN"/>
    </w:rPr>
  </w:style>
  <w:style w:type="character" w:styleId="FootnoteReference">
    <w:name w:val="footnote reference"/>
    <w:semiHidden/>
    <w:unhideWhenUsed/>
    <w:rsid w:val="008542AF"/>
    <w:rPr>
      <w:vertAlign w:val="superscript"/>
    </w:rPr>
  </w:style>
  <w:style w:type="paragraph" w:styleId="BalloonText">
    <w:name w:val="Balloon Text"/>
    <w:basedOn w:val="Normal"/>
    <w:link w:val="BalloonTextChar"/>
    <w:uiPriority w:val="99"/>
    <w:semiHidden/>
    <w:unhideWhenUsed/>
    <w:rsid w:val="00ED21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2124"/>
    <w:rPr>
      <w:rFonts w:ascii="Tahoma" w:hAnsi="Tahoma" w:cs="Tahoma"/>
      <w:sz w:val="16"/>
      <w:szCs w:val="16"/>
      <w:lang w:val="en-US" w:eastAsia="en-US"/>
    </w:rPr>
  </w:style>
  <w:style w:type="character" w:styleId="CommentReference">
    <w:name w:val="annotation reference"/>
    <w:uiPriority w:val="99"/>
    <w:semiHidden/>
    <w:unhideWhenUsed/>
    <w:rsid w:val="006D0381"/>
    <w:rPr>
      <w:sz w:val="16"/>
      <w:szCs w:val="16"/>
    </w:rPr>
  </w:style>
  <w:style w:type="paragraph" w:styleId="CommentText">
    <w:name w:val="annotation text"/>
    <w:basedOn w:val="Normal"/>
    <w:link w:val="CommentTextChar"/>
    <w:uiPriority w:val="99"/>
    <w:semiHidden/>
    <w:unhideWhenUsed/>
    <w:rsid w:val="006D0381"/>
    <w:rPr>
      <w:sz w:val="20"/>
      <w:szCs w:val="20"/>
    </w:rPr>
  </w:style>
  <w:style w:type="character" w:customStyle="1" w:styleId="CommentTextChar">
    <w:name w:val="Comment Text Char"/>
    <w:link w:val="CommentText"/>
    <w:uiPriority w:val="99"/>
    <w:semiHidden/>
    <w:rsid w:val="006D0381"/>
    <w:rPr>
      <w:lang w:val="en-US" w:eastAsia="en-US"/>
    </w:rPr>
  </w:style>
  <w:style w:type="paragraph" w:styleId="CommentSubject">
    <w:name w:val="annotation subject"/>
    <w:basedOn w:val="CommentText"/>
    <w:next w:val="CommentText"/>
    <w:link w:val="CommentSubjectChar"/>
    <w:uiPriority w:val="99"/>
    <w:semiHidden/>
    <w:unhideWhenUsed/>
    <w:rsid w:val="006D0381"/>
    <w:rPr>
      <w:b/>
      <w:bCs/>
    </w:rPr>
  </w:style>
  <w:style w:type="character" w:customStyle="1" w:styleId="CommentSubjectChar">
    <w:name w:val="Comment Subject Char"/>
    <w:link w:val="CommentSubject"/>
    <w:uiPriority w:val="99"/>
    <w:semiHidden/>
    <w:rsid w:val="006D0381"/>
    <w:rPr>
      <w:b/>
      <w:bCs/>
      <w:lang w:val="en-US" w:eastAsia="en-US"/>
    </w:rPr>
  </w:style>
  <w:style w:type="character" w:styleId="Hyperlink">
    <w:name w:val="Hyperlink"/>
    <w:uiPriority w:val="99"/>
    <w:unhideWhenUsed/>
    <w:rsid w:val="003051FF"/>
    <w:rPr>
      <w:color w:val="0000FF"/>
      <w:u w:val="single"/>
    </w:rPr>
  </w:style>
  <w:style w:type="character" w:styleId="FollowedHyperlink">
    <w:name w:val="FollowedHyperlink"/>
    <w:basedOn w:val="DefaultParagraphFont"/>
    <w:uiPriority w:val="99"/>
    <w:semiHidden/>
    <w:unhideWhenUsed/>
    <w:rsid w:val="00744A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I:/Academic%20Services/Public/Academic%20Quality/Annual%20Monitoring%20(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33391FCD3D241925E791C453EB6CD" ma:contentTypeVersion="1" ma:contentTypeDescription="Create a new document." ma:contentTypeScope="" ma:versionID="334726272cb9fcd1e4d729b9940a7118">
  <xsd:schema xmlns:xsd="http://www.w3.org/2001/XMLSchema" xmlns:xs="http://www.w3.org/2001/XMLSchema" xmlns:p="http://schemas.microsoft.com/office/2006/metadata/properties" xmlns:ns2="7845b4e5-581f-4554-8843-a411c9829904" targetNamespace="http://schemas.microsoft.com/office/2006/metadata/properties" ma:root="true" ma:fieldsID="4f998897a372269b98d14a897dfab34e"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7845b4e5-581f-4554-8843-a411c9829904">ZXDD766ENQDJ-26588666-1</_dlc_DocId>
    <_dlc_DocIdUrl xmlns="7845b4e5-581f-4554-8843-a411c9829904">
      <Url>https://newintranetsp.bournemouth.ac.uk/Committees/PMT/_layouts/15/DocIdRedir.aspx?ID=ZXDD766ENQDJ-26588666-1</Url>
      <Description>ZXDD766ENQDJ-26588666-1</Description>
    </_dlc_DocIdUrl>
  </documentManagement>
</p:properties>
</file>

<file path=customXml/itemProps1.xml><?xml version="1.0" encoding="utf-8"?>
<ds:datastoreItem xmlns:ds="http://schemas.openxmlformats.org/officeDocument/2006/customXml" ds:itemID="{2D5CD48E-31D4-4C14-B1B2-66F45C279086}"/>
</file>

<file path=customXml/itemProps2.xml><?xml version="1.0" encoding="utf-8"?>
<ds:datastoreItem xmlns:ds="http://schemas.openxmlformats.org/officeDocument/2006/customXml" ds:itemID="{D570B9D4-821F-41CD-BC07-79C38D46A6F0}">
  <ds:schemaRefs>
    <ds:schemaRef ds:uri="http://schemas.microsoft.com/office/2006/metadata/longProperties"/>
  </ds:schemaRefs>
</ds:datastoreItem>
</file>

<file path=customXml/itemProps3.xml><?xml version="1.0" encoding="utf-8"?>
<ds:datastoreItem xmlns:ds="http://schemas.openxmlformats.org/officeDocument/2006/customXml" ds:itemID="{5F7639EE-0167-407D-9573-874F6F346F1F}">
  <ds:schemaRefs>
    <ds:schemaRef ds:uri="http://schemas.microsoft.com/sharepoint/v3/contenttype/forms"/>
  </ds:schemaRefs>
</ds:datastoreItem>
</file>

<file path=customXml/itemProps4.xml><?xml version="1.0" encoding="utf-8"?>
<ds:datastoreItem xmlns:ds="http://schemas.openxmlformats.org/officeDocument/2006/customXml" ds:itemID="{1A0F56F3-DA4B-4ED2-A035-AEDA525CBC77}">
  <ds:schemaRefs>
    <ds:schemaRef ds:uri="http://schemas.microsoft.com/sharepoint/events"/>
  </ds:schemaRefs>
</ds:datastoreItem>
</file>

<file path=customXml/itemProps5.xml><?xml version="1.0" encoding="utf-8"?>
<ds:datastoreItem xmlns:ds="http://schemas.openxmlformats.org/officeDocument/2006/customXml" ds:itemID="{B764DCA1-6FAA-491A-95AC-26E677401934}">
  <ds:schemaRefs>
    <ds:schemaRef ds:uri="http://schemas.microsoft.com/sharepoint/v3/field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859D332E-027E-4A46-9354-DAB601C44AA8"/>
    <ds:schemaRef ds:uri="7845b4e5-581f-4554-8843-a411c982990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Programme  Management Team meeting Indicative Agenda</vt:lpstr>
    </vt:vector>
  </TitlesOfParts>
  <Company>Bournemouth Univeristy</Company>
  <LinksUpToDate>false</LinksUpToDate>
  <CharactersWithSpaces>6092</CharactersWithSpaces>
  <SharedDoc>false</SharedDoc>
  <HLinks>
    <vt:vector size="6" baseType="variant">
      <vt:variant>
        <vt:i4>3866694</vt:i4>
      </vt:variant>
      <vt:variant>
        <vt:i4>0</vt:i4>
      </vt:variant>
      <vt:variant>
        <vt:i4>0</vt:i4>
      </vt:variant>
      <vt:variant>
        <vt:i4>5</vt:i4>
      </vt:variant>
      <vt:variant>
        <vt:lpwstr>\\bournemouth.ac.uk\data\staff\IntraStore\Academic Services\Collaborative\EDQ\ARFMs</vt:lpwstr>
      </vt:variant>
      <vt:variant>
        <vt:lpwstr/>
      </vt:variant>
    </vt:vector>
  </HLinks>
  <HyperlinksChanged>true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Management Team meeting Indicative Agenda</dc:title>
  <dc:subject/>
  <dc:creator>Helen Best</dc:creator>
  <cp:keywords/>
  <dc:description/>
  <cp:lastModifiedBy>Andy,Guttridge</cp:lastModifiedBy>
  <cp:revision>14</cp:revision>
  <dcterms:created xsi:type="dcterms:W3CDTF">2018-06-04T07:55:00Z</dcterms:created>
  <dcterms:modified xsi:type="dcterms:W3CDTF">2019-04-02T13:14:00Z</dcterms:modified>
  <cp:category>Policy for publication in 2017-18</cp:category>
  <cp:contentStatus>;#10: Committee Management &amp; Records Retention;#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Status">
    <vt:lpwstr>For end-of-year publication - POLICY</vt:lpwstr>
  </property>
  <property fmtid="{D5CDD505-2E9C-101B-9397-08002B2CF9AE}" pid="3" name="_Revision">
    <vt:lpwstr/>
  </property>
  <property fmtid="{D5CDD505-2E9C-101B-9397-08002B2CF9AE}" pid="4" name="Subject">
    <vt:lpwstr/>
  </property>
  <property fmtid="{D5CDD505-2E9C-101B-9397-08002B2CF9AE}" pid="5" name="Keywords">
    <vt:lpwstr/>
  </property>
  <property fmtid="{D5CDD505-2E9C-101B-9397-08002B2CF9AE}" pid="6" name="_Author">
    <vt:lpwstr>Helen Best</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_dlc_DocId">
    <vt:lpwstr>ZXDD766ENQDJ-1517430395-1639</vt:lpwstr>
  </property>
  <property fmtid="{D5CDD505-2E9C-101B-9397-08002B2CF9AE}" pid="13" name="_dlc_DocIdItemGuid">
    <vt:lpwstr>ba4dcbe4-4ab2-40ae-96ce-4bde8b522a0e</vt:lpwstr>
  </property>
  <property fmtid="{D5CDD505-2E9C-101B-9397-08002B2CF9AE}" pid="14" name="_dlc_DocIdUrl">
    <vt:lpwstr>https://newintranetsp.bournemouth.ac.uk/_layouts/15/DocIdRedir.aspx?ID=ZXDD766ENQDJ-1517430395-1639, ZXDD766ENQDJ-1517430395-1639</vt:lpwstr>
  </property>
  <property fmtid="{D5CDD505-2E9C-101B-9397-08002B2CF9AE}" pid="15" name="Modified By">
    <vt:lpwstr>i:0#.w|bournemouth\marcuscadmin</vt:lpwstr>
  </property>
  <property fmtid="{D5CDD505-2E9C-101B-9397-08002B2CF9AE}" pid="16" name="Created By">
    <vt:lpwstr>i:0#.w|bournemouth\marcuscadmin</vt:lpwstr>
  </property>
  <property fmtid="{D5CDD505-2E9C-101B-9397-08002B2CF9AE}" pid="17" name="ContentTypeId">
    <vt:lpwstr>0x01010047633391FCD3D241925E791C453EB6CD</vt:lpwstr>
  </property>
  <property fmtid="{D5CDD505-2E9C-101B-9397-08002B2CF9AE}" pid="18" name="display_urn:schemas-microsoft-com:office:office#Editor">
    <vt:lpwstr>Marcus Couch</vt:lpwstr>
  </property>
  <property fmtid="{D5CDD505-2E9C-101B-9397-08002B2CF9AE}" pid="19" name="display_urn:schemas-microsoft-com:office:office#Author">
    <vt:lpwstr>Marcus Couch</vt:lpwstr>
  </property>
</Properties>
</file>